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B0876" w14:textId="4853E192" w:rsidR="00A859A3" w:rsidRPr="00DA1669" w:rsidRDefault="001B2585" w:rsidP="00DD1E09">
      <w:pPr>
        <w:spacing w:after="0"/>
        <w:jc w:val="center"/>
        <w:rPr>
          <w:rFonts w:ascii="Topmarks" w:hAnsi="Topmarks"/>
          <w:lang w:val="en-US"/>
        </w:rPr>
      </w:pPr>
      <w:r w:rsidRPr="002E5451">
        <w:rPr>
          <w:rFonts w:ascii="Topmarks" w:hAnsi="Topmarks"/>
          <w:b/>
          <w:bCs/>
          <w:u w:val="single"/>
          <w:lang w:val="en-US"/>
        </w:rPr>
        <w:t>Writing Progression Reception</w:t>
      </w:r>
    </w:p>
    <w:tbl>
      <w:tblPr>
        <w:tblStyle w:val="TableGrid"/>
        <w:tblW w:w="15388" w:type="dxa"/>
        <w:jc w:val="center"/>
        <w:tblLook w:val="04A0" w:firstRow="1" w:lastRow="0" w:firstColumn="1" w:lastColumn="0" w:noHBand="0" w:noVBand="1"/>
      </w:tblPr>
      <w:tblGrid>
        <w:gridCol w:w="580"/>
        <w:gridCol w:w="551"/>
        <w:gridCol w:w="1549"/>
        <w:gridCol w:w="1826"/>
        <w:gridCol w:w="2720"/>
        <w:gridCol w:w="2722"/>
        <w:gridCol w:w="2720"/>
        <w:gridCol w:w="2720"/>
      </w:tblGrid>
      <w:tr w:rsidR="00423842" w:rsidRPr="00DA1669" w14:paraId="58C641C7" w14:textId="5C57844A" w:rsidTr="0028692A">
        <w:trPr>
          <w:jc w:val="center"/>
        </w:trPr>
        <w:tc>
          <w:tcPr>
            <w:tcW w:w="580" w:type="dxa"/>
          </w:tcPr>
          <w:p w14:paraId="20A61F55" w14:textId="67DED3EA" w:rsidR="00453A40" w:rsidRPr="00DA1669" w:rsidRDefault="00453A40" w:rsidP="001B2585">
            <w:pPr>
              <w:rPr>
                <w:rFonts w:ascii="Topmarks" w:hAnsi="Topmarks"/>
                <w:lang w:val="en-US"/>
              </w:rPr>
            </w:pPr>
          </w:p>
        </w:tc>
        <w:tc>
          <w:tcPr>
            <w:tcW w:w="551" w:type="dxa"/>
          </w:tcPr>
          <w:p w14:paraId="3C500F79" w14:textId="1A19B91A" w:rsidR="00453A40" w:rsidRPr="00DA1669" w:rsidRDefault="00453A40" w:rsidP="001B2585">
            <w:pPr>
              <w:rPr>
                <w:rFonts w:ascii="Topmarks" w:hAnsi="Topmarks"/>
                <w:lang w:val="en-US"/>
              </w:rPr>
            </w:pPr>
          </w:p>
        </w:tc>
        <w:tc>
          <w:tcPr>
            <w:tcW w:w="1549" w:type="dxa"/>
            <w:vAlign w:val="center"/>
          </w:tcPr>
          <w:p w14:paraId="31ABDA39" w14:textId="4B3CF581" w:rsidR="00453A40" w:rsidRPr="002E5451" w:rsidRDefault="00453A40" w:rsidP="00453A40">
            <w:pPr>
              <w:jc w:val="center"/>
              <w:rPr>
                <w:rFonts w:ascii="Topmarks" w:hAnsi="Topmarks"/>
                <w:b/>
                <w:bCs/>
                <w:lang w:val="en-US"/>
              </w:rPr>
            </w:pPr>
            <w:r w:rsidRPr="002E5451">
              <w:rPr>
                <w:rFonts w:ascii="Topmarks" w:hAnsi="Topmarks"/>
                <w:b/>
                <w:bCs/>
                <w:lang w:val="en-US"/>
              </w:rPr>
              <w:t>Overall Writing Focus</w:t>
            </w:r>
          </w:p>
        </w:tc>
        <w:tc>
          <w:tcPr>
            <w:tcW w:w="1826" w:type="dxa"/>
            <w:vAlign w:val="center"/>
          </w:tcPr>
          <w:p w14:paraId="41388C70" w14:textId="3776D57F" w:rsidR="00453A40" w:rsidRPr="002E5451" w:rsidRDefault="00453A40" w:rsidP="00453A40">
            <w:pPr>
              <w:jc w:val="center"/>
              <w:rPr>
                <w:rFonts w:ascii="Topmarks" w:hAnsi="Topmarks"/>
                <w:b/>
                <w:bCs/>
                <w:lang w:val="en-US"/>
              </w:rPr>
            </w:pPr>
            <w:r w:rsidRPr="002E5451">
              <w:rPr>
                <w:rFonts w:ascii="Topmarks" w:hAnsi="Topmarks"/>
                <w:b/>
                <w:bCs/>
                <w:lang w:val="en-US"/>
              </w:rPr>
              <w:t>Key Developments</w:t>
            </w:r>
          </w:p>
        </w:tc>
        <w:tc>
          <w:tcPr>
            <w:tcW w:w="2720" w:type="dxa"/>
            <w:vAlign w:val="center"/>
          </w:tcPr>
          <w:p w14:paraId="200CBE39" w14:textId="04621126" w:rsidR="00453A40" w:rsidRPr="002E5451" w:rsidRDefault="00453A40" w:rsidP="00453A40">
            <w:pPr>
              <w:jc w:val="center"/>
              <w:rPr>
                <w:rFonts w:ascii="Topmarks" w:hAnsi="Topmarks"/>
                <w:b/>
                <w:bCs/>
                <w:lang w:val="en-US"/>
              </w:rPr>
            </w:pPr>
            <w:r w:rsidRPr="002E5451">
              <w:rPr>
                <w:rFonts w:ascii="Topmarks" w:hAnsi="Topmarks"/>
                <w:b/>
                <w:bCs/>
                <w:lang w:val="en-US"/>
              </w:rPr>
              <w:t>What might children’s writing look like?</w:t>
            </w:r>
          </w:p>
        </w:tc>
        <w:tc>
          <w:tcPr>
            <w:tcW w:w="2722" w:type="dxa"/>
            <w:vAlign w:val="center"/>
          </w:tcPr>
          <w:p w14:paraId="23EA48FB" w14:textId="2A24DC63" w:rsidR="00453A40" w:rsidRPr="002E5451" w:rsidRDefault="00453A40" w:rsidP="00453A40">
            <w:pPr>
              <w:jc w:val="center"/>
              <w:rPr>
                <w:rFonts w:ascii="Topmarks" w:hAnsi="Topmarks"/>
                <w:b/>
                <w:bCs/>
                <w:lang w:val="en-US"/>
              </w:rPr>
            </w:pPr>
            <w:r w:rsidRPr="002E5451">
              <w:rPr>
                <w:rFonts w:ascii="Topmarks" w:hAnsi="Topmarks"/>
                <w:b/>
                <w:bCs/>
                <w:lang w:val="en-US"/>
              </w:rPr>
              <w:t>Example</w:t>
            </w:r>
            <w:r w:rsidR="00905877" w:rsidRPr="002E5451">
              <w:rPr>
                <w:rFonts w:ascii="Topmarks" w:hAnsi="Topmarks"/>
                <w:b/>
                <w:bCs/>
                <w:lang w:val="en-US"/>
              </w:rPr>
              <w:t>*</w:t>
            </w:r>
          </w:p>
        </w:tc>
        <w:tc>
          <w:tcPr>
            <w:tcW w:w="2720" w:type="dxa"/>
            <w:vAlign w:val="center"/>
          </w:tcPr>
          <w:p w14:paraId="6DFE8877" w14:textId="2D8D389E" w:rsidR="00453A40" w:rsidRPr="002E5451" w:rsidRDefault="00453A40" w:rsidP="00453A40">
            <w:pPr>
              <w:jc w:val="center"/>
              <w:rPr>
                <w:rFonts w:ascii="Topmarks" w:hAnsi="Topmarks"/>
                <w:b/>
                <w:bCs/>
                <w:lang w:val="en-US"/>
              </w:rPr>
            </w:pPr>
            <w:r w:rsidRPr="002E5451">
              <w:rPr>
                <w:rFonts w:ascii="Topmarks" w:hAnsi="Topmarks"/>
                <w:b/>
                <w:bCs/>
                <w:lang w:val="en-US"/>
              </w:rPr>
              <w:t>Expectations for the Children</w:t>
            </w:r>
          </w:p>
        </w:tc>
        <w:tc>
          <w:tcPr>
            <w:tcW w:w="2720" w:type="dxa"/>
            <w:vAlign w:val="center"/>
          </w:tcPr>
          <w:p w14:paraId="247AEF37" w14:textId="2DC6E510" w:rsidR="00453A40" w:rsidRPr="002E5451" w:rsidRDefault="00453A40" w:rsidP="00453A40">
            <w:pPr>
              <w:jc w:val="center"/>
              <w:rPr>
                <w:rFonts w:ascii="Topmarks" w:hAnsi="Topmarks"/>
                <w:b/>
                <w:bCs/>
                <w:lang w:val="en-US"/>
              </w:rPr>
            </w:pPr>
            <w:r w:rsidRPr="002E5451">
              <w:rPr>
                <w:rFonts w:ascii="Topmarks" w:hAnsi="Topmarks"/>
                <w:b/>
                <w:bCs/>
                <w:lang w:val="en-US"/>
              </w:rPr>
              <w:t>Support for Children</w:t>
            </w:r>
          </w:p>
        </w:tc>
      </w:tr>
      <w:tr w:rsidR="00423842" w:rsidRPr="00DA1669" w14:paraId="003E58DD" w14:textId="1B37CCC7" w:rsidTr="0028692A">
        <w:trPr>
          <w:cantSplit/>
          <w:trHeight w:val="1134"/>
          <w:jc w:val="center"/>
        </w:trPr>
        <w:tc>
          <w:tcPr>
            <w:tcW w:w="580" w:type="dxa"/>
            <w:vMerge w:val="restart"/>
            <w:textDirection w:val="btLr"/>
            <w:vAlign w:val="center"/>
          </w:tcPr>
          <w:p w14:paraId="48D65592" w14:textId="638A0974" w:rsidR="00453A40" w:rsidRPr="002E5451" w:rsidRDefault="00453A40" w:rsidP="00453A40">
            <w:pPr>
              <w:ind w:left="113" w:right="113"/>
              <w:jc w:val="center"/>
              <w:rPr>
                <w:rFonts w:ascii="Topmarks" w:hAnsi="Topmarks"/>
                <w:b/>
                <w:bCs/>
                <w:lang w:val="en-US"/>
              </w:rPr>
            </w:pPr>
            <w:r w:rsidRPr="002E5451">
              <w:rPr>
                <w:rFonts w:ascii="Topmarks" w:hAnsi="Topmarks"/>
                <w:b/>
                <w:bCs/>
                <w:lang w:val="en-US"/>
              </w:rPr>
              <w:t>Reception</w:t>
            </w:r>
          </w:p>
        </w:tc>
        <w:tc>
          <w:tcPr>
            <w:tcW w:w="551" w:type="dxa"/>
            <w:textDirection w:val="btLr"/>
            <w:vAlign w:val="center"/>
          </w:tcPr>
          <w:p w14:paraId="33BD4F61" w14:textId="41998759" w:rsidR="00453A40" w:rsidRPr="002E5451" w:rsidRDefault="00453A40" w:rsidP="00453A40">
            <w:pPr>
              <w:ind w:left="113" w:right="113"/>
              <w:jc w:val="center"/>
              <w:rPr>
                <w:rFonts w:ascii="Topmarks" w:hAnsi="Topmarks"/>
                <w:b/>
                <w:bCs/>
                <w:lang w:val="en-US"/>
              </w:rPr>
            </w:pPr>
            <w:r w:rsidRPr="002E5451">
              <w:rPr>
                <w:rFonts w:ascii="Topmarks" w:hAnsi="Topmarks"/>
                <w:b/>
                <w:bCs/>
                <w:lang w:val="en-US"/>
              </w:rPr>
              <w:t>Autumn 1</w:t>
            </w:r>
          </w:p>
        </w:tc>
        <w:tc>
          <w:tcPr>
            <w:tcW w:w="1549" w:type="dxa"/>
            <w:vAlign w:val="center"/>
          </w:tcPr>
          <w:p w14:paraId="239F760B" w14:textId="2AE1BB2A" w:rsidR="00453A40" w:rsidRPr="00077521" w:rsidRDefault="000A659F" w:rsidP="00453A40">
            <w:pPr>
              <w:jc w:val="center"/>
              <w:rPr>
                <w:rFonts w:ascii="Topmarks" w:hAnsi="Topmarks"/>
                <w:sz w:val="18"/>
                <w:szCs w:val="18"/>
              </w:rPr>
            </w:pPr>
            <w:r w:rsidRPr="00077521">
              <w:rPr>
                <w:rFonts w:ascii="Topmarks" w:hAnsi="Topmarks"/>
                <w:sz w:val="18"/>
                <w:szCs w:val="18"/>
              </w:rPr>
              <w:t xml:space="preserve">Meaningful </w:t>
            </w:r>
            <w:r w:rsidR="00453A40" w:rsidRPr="00077521">
              <w:rPr>
                <w:rFonts w:ascii="Topmarks" w:hAnsi="Topmarks"/>
                <w:sz w:val="18"/>
                <w:szCs w:val="18"/>
              </w:rPr>
              <w:t>Mark making</w:t>
            </w:r>
          </w:p>
        </w:tc>
        <w:tc>
          <w:tcPr>
            <w:tcW w:w="1826" w:type="dxa"/>
            <w:vAlign w:val="center"/>
          </w:tcPr>
          <w:p w14:paraId="41824BEF" w14:textId="4CC0A69C" w:rsidR="00453A40" w:rsidRPr="00077521" w:rsidRDefault="000A659F" w:rsidP="00453A40">
            <w:pPr>
              <w:jc w:val="center"/>
              <w:rPr>
                <w:rFonts w:ascii="Topmarks" w:hAnsi="Topmarks"/>
                <w:sz w:val="18"/>
                <w:szCs w:val="18"/>
              </w:rPr>
            </w:pPr>
            <w:r w:rsidRPr="000A659F">
              <w:rPr>
                <w:rFonts w:ascii="Topmarks" w:hAnsi="Topmarks"/>
                <w:sz w:val="18"/>
                <w:szCs w:val="18"/>
              </w:rPr>
              <w:t>Builds on understanding that marks carry meaning. Begins to use writing intentionally to communicate. Starts to link oral language and phonological awareness with early mark making. Developing control over letter formation through strengthening fine motor skills.</w:t>
            </w:r>
          </w:p>
        </w:tc>
        <w:tc>
          <w:tcPr>
            <w:tcW w:w="2720" w:type="dxa"/>
          </w:tcPr>
          <w:p w14:paraId="0352DCC2" w14:textId="41779002" w:rsidR="00453A40" w:rsidRPr="00077521" w:rsidRDefault="00453A40" w:rsidP="00453A40">
            <w:pPr>
              <w:numPr>
                <w:ilvl w:val="0"/>
                <w:numId w:val="3"/>
              </w:numPr>
              <w:tabs>
                <w:tab w:val="clear" w:pos="360"/>
                <w:tab w:val="num" w:pos="720"/>
              </w:tabs>
              <w:spacing w:line="259" w:lineRule="auto"/>
              <w:rPr>
                <w:rFonts w:ascii="Topmarks" w:hAnsi="Topmarks"/>
                <w:sz w:val="18"/>
                <w:szCs w:val="18"/>
              </w:rPr>
            </w:pPr>
            <w:r w:rsidRPr="00077521">
              <w:rPr>
                <w:rFonts w:ascii="Topmarks" w:hAnsi="Topmarks"/>
                <w:sz w:val="18"/>
                <w:szCs w:val="18"/>
              </w:rPr>
              <w:t>Random marks, lines, or shapes that represent writing</w:t>
            </w:r>
            <w:r w:rsidR="000A659F" w:rsidRPr="00077521">
              <w:rPr>
                <w:rFonts w:ascii="Topmarks" w:hAnsi="Topmarks"/>
                <w:sz w:val="18"/>
                <w:szCs w:val="18"/>
              </w:rPr>
              <w:t xml:space="preserve"> and have clear communicative content</w:t>
            </w:r>
          </w:p>
          <w:p w14:paraId="1CEBC24A" w14:textId="77777777" w:rsidR="00453A40" w:rsidRPr="00077521" w:rsidRDefault="00453A40" w:rsidP="00453A40">
            <w:pPr>
              <w:numPr>
                <w:ilvl w:val="0"/>
                <w:numId w:val="3"/>
              </w:numPr>
              <w:tabs>
                <w:tab w:val="clear" w:pos="360"/>
                <w:tab w:val="num" w:pos="720"/>
              </w:tabs>
              <w:spacing w:line="259" w:lineRule="auto"/>
              <w:rPr>
                <w:rFonts w:ascii="Topmarks" w:hAnsi="Topmarks"/>
                <w:sz w:val="18"/>
                <w:szCs w:val="18"/>
              </w:rPr>
            </w:pPr>
            <w:r w:rsidRPr="00077521">
              <w:rPr>
                <w:rFonts w:ascii="Topmarks" w:hAnsi="Topmarks"/>
                <w:sz w:val="18"/>
                <w:szCs w:val="18"/>
              </w:rPr>
              <w:t>Some letter-like forms mixed with drawings.</w:t>
            </w:r>
          </w:p>
          <w:p w14:paraId="1040B65B" w14:textId="304F2019" w:rsidR="000A659F" w:rsidRPr="00077521" w:rsidRDefault="000A659F" w:rsidP="00453A40">
            <w:pPr>
              <w:numPr>
                <w:ilvl w:val="0"/>
                <w:numId w:val="3"/>
              </w:numPr>
              <w:tabs>
                <w:tab w:val="clear" w:pos="360"/>
                <w:tab w:val="num" w:pos="720"/>
              </w:tabs>
              <w:spacing w:line="259" w:lineRule="auto"/>
              <w:rPr>
                <w:rFonts w:ascii="Topmarks" w:hAnsi="Topmarks"/>
                <w:sz w:val="18"/>
                <w:szCs w:val="18"/>
              </w:rPr>
            </w:pPr>
            <w:r w:rsidRPr="00077521">
              <w:rPr>
                <w:rFonts w:ascii="Topmarks" w:hAnsi="Topmarks"/>
                <w:sz w:val="18"/>
                <w:szCs w:val="18"/>
              </w:rPr>
              <w:t>Includes familiar letters (e.g. from their name)</w:t>
            </w:r>
          </w:p>
          <w:p w14:paraId="1B895320" w14:textId="77777777" w:rsidR="00453A40" w:rsidRPr="00077521" w:rsidRDefault="00453A40" w:rsidP="00453A40">
            <w:pPr>
              <w:numPr>
                <w:ilvl w:val="0"/>
                <w:numId w:val="3"/>
              </w:numPr>
              <w:tabs>
                <w:tab w:val="clear" w:pos="360"/>
                <w:tab w:val="num" w:pos="720"/>
              </w:tabs>
              <w:spacing w:line="259" w:lineRule="auto"/>
              <w:rPr>
                <w:rFonts w:ascii="Topmarks" w:hAnsi="Topmarks"/>
                <w:sz w:val="18"/>
                <w:szCs w:val="18"/>
              </w:rPr>
            </w:pPr>
            <w:r w:rsidRPr="00077521">
              <w:rPr>
                <w:rFonts w:ascii="Topmarks" w:hAnsi="Topmarks"/>
                <w:sz w:val="18"/>
                <w:szCs w:val="18"/>
              </w:rPr>
              <w:t>Name writing attempts using capital letters.</w:t>
            </w:r>
          </w:p>
          <w:p w14:paraId="7B8211E5" w14:textId="77777777" w:rsidR="00453A40" w:rsidRPr="00077521" w:rsidRDefault="00453A40" w:rsidP="00453A40">
            <w:pPr>
              <w:numPr>
                <w:ilvl w:val="0"/>
                <w:numId w:val="3"/>
              </w:numPr>
              <w:spacing w:line="259" w:lineRule="auto"/>
              <w:rPr>
                <w:rFonts w:ascii="Topmarks" w:hAnsi="Topmarks"/>
                <w:sz w:val="18"/>
                <w:szCs w:val="18"/>
              </w:rPr>
            </w:pPr>
            <w:r w:rsidRPr="00077521">
              <w:rPr>
                <w:rFonts w:ascii="Topmarks" w:hAnsi="Topmarks"/>
                <w:sz w:val="18"/>
                <w:szCs w:val="18"/>
              </w:rPr>
              <w:t>Writing may run in multiple directions.</w:t>
            </w:r>
          </w:p>
          <w:p w14:paraId="619D998E" w14:textId="668F2164" w:rsidR="000A659F" w:rsidRPr="00077521" w:rsidRDefault="000A659F" w:rsidP="00453A40">
            <w:pPr>
              <w:numPr>
                <w:ilvl w:val="0"/>
                <w:numId w:val="3"/>
              </w:numPr>
              <w:spacing w:line="259" w:lineRule="auto"/>
              <w:rPr>
                <w:rFonts w:ascii="Topmarks" w:hAnsi="Topmarks"/>
                <w:sz w:val="18"/>
                <w:szCs w:val="18"/>
              </w:rPr>
            </w:pPr>
            <w:r w:rsidRPr="000A659F">
              <w:rPr>
                <w:rFonts w:ascii="Topmarks" w:hAnsi="Topmarks"/>
                <w:sz w:val="18"/>
                <w:szCs w:val="18"/>
              </w:rPr>
              <w:t>May mix drawing and writing within the same piece. - Directionality inconsistent.</w:t>
            </w:r>
          </w:p>
        </w:tc>
        <w:tc>
          <w:tcPr>
            <w:tcW w:w="2722" w:type="dxa"/>
          </w:tcPr>
          <w:p w14:paraId="7679A756" w14:textId="77777777" w:rsidR="00453A40" w:rsidRPr="00077521" w:rsidRDefault="00453A40" w:rsidP="00453A40">
            <w:pPr>
              <w:rPr>
                <w:rFonts w:ascii="Topmarks" w:hAnsi="Topmarks"/>
                <w:sz w:val="18"/>
                <w:szCs w:val="18"/>
                <w:lang w:val="en-US"/>
              </w:rPr>
            </w:pPr>
            <w:r w:rsidRPr="00077521">
              <w:rPr>
                <w:rFonts w:ascii="Topmarks" w:hAnsi="Topmarks" w:cs="Arial"/>
                <w:noProof/>
                <w:color w:val="000000"/>
                <w:sz w:val="18"/>
                <w:szCs w:val="18"/>
                <w:bdr w:val="none" w:sz="0" w:space="0" w:color="auto" w:frame="1"/>
              </w:rPr>
              <w:drawing>
                <wp:inline distT="0" distB="0" distL="0" distR="0" wp14:anchorId="13592129" wp14:editId="03A52268">
                  <wp:extent cx="508833" cy="660400"/>
                  <wp:effectExtent l="0" t="0" r="5715" b="6350"/>
                  <wp:docPr id="1885479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3197" cy="666064"/>
                          </a:xfrm>
                          <a:prstGeom prst="rect">
                            <a:avLst/>
                          </a:prstGeom>
                          <a:noFill/>
                          <a:ln>
                            <a:noFill/>
                          </a:ln>
                        </pic:spPr>
                      </pic:pic>
                    </a:graphicData>
                  </a:graphic>
                </wp:inline>
              </w:drawing>
            </w:r>
          </w:p>
          <w:p w14:paraId="23E4D76F" w14:textId="59FEF771" w:rsidR="00453A40" w:rsidRPr="00077521" w:rsidRDefault="00453A40" w:rsidP="00453A40">
            <w:pPr>
              <w:rPr>
                <w:rFonts w:ascii="Topmarks" w:hAnsi="Topmarks"/>
                <w:sz w:val="18"/>
                <w:szCs w:val="18"/>
              </w:rPr>
            </w:pPr>
            <w:r w:rsidRPr="00077521">
              <w:rPr>
                <w:rFonts w:ascii="Topmarks" w:hAnsi="Topmarks"/>
                <w:sz w:val="18"/>
                <w:szCs w:val="18"/>
              </w:rPr>
              <w:t>Symbols that represent letters: e.g. I O + M. Attempt and master square shapes and left and right diagonals.</w:t>
            </w:r>
          </w:p>
          <w:p w14:paraId="37F594F5" w14:textId="77777777" w:rsidR="00453A40" w:rsidRPr="00077521" w:rsidRDefault="00453A40" w:rsidP="00453A40">
            <w:pPr>
              <w:rPr>
                <w:rFonts w:ascii="Topmarks" w:hAnsi="Topmarks"/>
                <w:sz w:val="18"/>
                <w:szCs w:val="18"/>
                <w:lang w:val="en-US"/>
              </w:rPr>
            </w:pPr>
          </w:p>
          <w:p w14:paraId="063D4CFE" w14:textId="77777777" w:rsidR="00453A40" w:rsidRPr="00077521" w:rsidRDefault="00453A40" w:rsidP="00453A40">
            <w:pPr>
              <w:rPr>
                <w:rFonts w:ascii="Topmarks" w:hAnsi="Topmarks"/>
                <w:sz w:val="18"/>
                <w:szCs w:val="18"/>
                <w:lang w:val="en-US"/>
              </w:rPr>
            </w:pPr>
            <w:r w:rsidRPr="00077521">
              <w:rPr>
                <w:rFonts w:ascii="Topmarks" w:hAnsi="Topmarks" w:cs="Arial"/>
                <w:noProof/>
                <w:color w:val="000000"/>
                <w:sz w:val="18"/>
                <w:szCs w:val="18"/>
                <w:bdr w:val="none" w:sz="0" w:space="0" w:color="auto" w:frame="1"/>
              </w:rPr>
              <w:drawing>
                <wp:inline distT="0" distB="0" distL="0" distR="0" wp14:anchorId="0AA22F6E" wp14:editId="73D19F26">
                  <wp:extent cx="558800" cy="690652"/>
                  <wp:effectExtent l="0" t="0" r="0" b="0"/>
                  <wp:docPr id="7225564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873" cy="693215"/>
                          </a:xfrm>
                          <a:prstGeom prst="rect">
                            <a:avLst/>
                          </a:prstGeom>
                          <a:noFill/>
                          <a:ln>
                            <a:noFill/>
                          </a:ln>
                        </pic:spPr>
                      </pic:pic>
                    </a:graphicData>
                  </a:graphic>
                </wp:inline>
              </w:drawing>
            </w:r>
          </w:p>
          <w:p w14:paraId="7618BC6B" w14:textId="5C8138EF" w:rsidR="00453A40" w:rsidRPr="00077521" w:rsidRDefault="00453A40" w:rsidP="00453A40">
            <w:pPr>
              <w:rPr>
                <w:rFonts w:ascii="Topmarks" w:hAnsi="Topmarks"/>
                <w:sz w:val="18"/>
                <w:szCs w:val="18"/>
                <w:lang w:val="en-US"/>
              </w:rPr>
            </w:pPr>
            <w:r w:rsidRPr="00077521">
              <w:rPr>
                <w:rFonts w:ascii="Topmarks" w:hAnsi="Topmarks"/>
                <w:sz w:val="18"/>
                <w:szCs w:val="18"/>
              </w:rPr>
              <w:t>Random letters with no relationship between the sounds and what the child is trying to say.</w:t>
            </w:r>
          </w:p>
        </w:tc>
        <w:tc>
          <w:tcPr>
            <w:tcW w:w="2720" w:type="dxa"/>
          </w:tcPr>
          <w:p w14:paraId="72C98C52" w14:textId="0D286CA7" w:rsidR="00453A40" w:rsidRPr="00077521" w:rsidRDefault="00453A40" w:rsidP="00453A40">
            <w:pPr>
              <w:numPr>
                <w:ilvl w:val="0"/>
                <w:numId w:val="4"/>
              </w:numPr>
              <w:tabs>
                <w:tab w:val="clear" w:pos="360"/>
                <w:tab w:val="num" w:pos="720"/>
              </w:tabs>
              <w:spacing w:line="259" w:lineRule="auto"/>
              <w:rPr>
                <w:rFonts w:ascii="Topmarks" w:hAnsi="Topmarks"/>
                <w:sz w:val="18"/>
                <w:szCs w:val="18"/>
              </w:rPr>
            </w:pPr>
            <w:r w:rsidRPr="00077521">
              <w:rPr>
                <w:rFonts w:ascii="Topmarks" w:hAnsi="Topmarks"/>
                <w:sz w:val="18"/>
                <w:szCs w:val="18"/>
              </w:rPr>
              <w:t>Have or build an awareness that marks carry meaning.</w:t>
            </w:r>
          </w:p>
          <w:p w14:paraId="075CDFA3" w14:textId="77777777" w:rsidR="000A659F" w:rsidRPr="00077521" w:rsidRDefault="00453A40" w:rsidP="000A659F">
            <w:pPr>
              <w:numPr>
                <w:ilvl w:val="0"/>
                <w:numId w:val="4"/>
              </w:numPr>
              <w:tabs>
                <w:tab w:val="clear" w:pos="360"/>
                <w:tab w:val="num" w:pos="720"/>
              </w:tabs>
              <w:spacing w:line="259" w:lineRule="auto"/>
              <w:rPr>
                <w:rFonts w:ascii="Topmarks" w:hAnsi="Topmarks"/>
                <w:sz w:val="18"/>
                <w:szCs w:val="18"/>
              </w:rPr>
            </w:pPr>
            <w:r w:rsidRPr="00077521">
              <w:rPr>
                <w:rFonts w:ascii="Topmarks" w:hAnsi="Topmarks"/>
                <w:sz w:val="18"/>
                <w:szCs w:val="18"/>
              </w:rPr>
              <w:t>Start developing pencil control and confidence.</w:t>
            </w:r>
          </w:p>
          <w:p w14:paraId="3BE8A9F1" w14:textId="77777777" w:rsidR="000A659F" w:rsidRPr="00077521" w:rsidRDefault="000A659F" w:rsidP="000A659F">
            <w:pPr>
              <w:numPr>
                <w:ilvl w:val="0"/>
                <w:numId w:val="4"/>
              </w:numPr>
              <w:tabs>
                <w:tab w:val="clear" w:pos="360"/>
                <w:tab w:val="num" w:pos="720"/>
              </w:tabs>
              <w:spacing w:line="259" w:lineRule="auto"/>
              <w:rPr>
                <w:rFonts w:ascii="Topmarks" w:hAnsi="Topmarks"/>
                <w:sz w:val="18"/>
                <w:szCs w:val="18"/>
              </w:rPr>
            </w:pPr>
            <w:r w:rsidRPr="000A659F">
              <w:rPr>
                <w:rFonts w:ascii="Topmarks" w:hAnsi="Topmarks"/>
                <w:sz w:val="18"/>
                <w:szCs w:val="18"/>
              </w:rPr>
              <w:t>Shows awareness that writing represents spoken words.</w:t>
            </w:r>
          </w:p>
          <w:p w14:paraId="2ED93688" w14:textId="77777777" w:rsidR="000A659F" w:rsidRPr="00077521" w:rsidRDefault="000A659F" w:rsidP="000A659F">
            <w:pPr>
              <w:numPr>
                <w:ilvl w:val="0"/>
                <w:numId w:val="4"/>
              </w:numPr>
              <w:tabs>
                <w:tab w:val="clear" w:pos="360"/>
                <w:tab w:val="num" w:pos="720"/>
              </w:tabs>
              <w:spacing w:line="259" w:lineRule="auto"/>
              <w:rPr>
                <w:rFonts w:ascii="Topmarks" w:hAnsi="Topmarks"/>
                <w:sz w:val="18"/>
                <w:szCs w:val="18"/>
              </w:rPr>
            </w:pPr>
            <w:r w:rsidRPr="000A659F">
              <w:rPr>
                <w:rFonts w:ascii="Topmarks" w:hAnsi="Topmarks"/>
                <w:sz w:val="18"/>
                <w:szCs w:val="18"/>
              </w:rPr>
              <w:t xml:space="preserve">Begins to distinguish between drawing and writing. </w:t>
            </w:r>
          </w:p>
          <w:p w14:paraId="6821D8AF" w14:textId="77777777" w:rsidR="000A659F" w:rsidRPr="00077521" w:rsidRDefault="000A659F" w:rsidP="000A659F">
            <w:pPr>
              <w:numPr>
                <w:ilvl w:val="0"/>
                <w:numId w:val="4"/>
              </w:numPr>
              <w:tabs>
                <w:tab w:val="clear" w:pos="360"/>
                <w:tab w:val="num" w:pos="720"/>
              </w:tabs>
              <w:spacing w:line="259" w:lineRule="auto"/>
              <w:rPr>
                <w:rFonts w:ascii="Topmarks" w:hAnsi="Topmarks"/>
                <w:sz w:val="18"/>
                <w:szCs w:val="18"/>
              </w:rPr>
            </w:pPr>
            <w:r w:rsidRPr="000A659F">
              <w:rPr>
                <w:rFonts w:ascii="Topmarks" w:hAnsi="Topmarks"/>
                <w:sz w:val="18"/>
                <w:szCs w:val="18"/>
              </w:rPr>
              <w:t xml:space="preserve">Attempts to include known letters or familiar print in their work. </w:t>
            </w:r>
          </w:p>
          <w:p w14:paraId="2E013AED" w14:textId="4EFD57E5" w:rsidR="00453A40" w:rsidRPr="00077521" w:rsidRDefault="000A659F" w:rsidP="000A659F">
            <w:pPr>
              <w:numPr>
                <w:ilvl w:val="0"/>
                <w:numId w:val="4"/>
              </w:numPr>
              <w:tabs>
                <w:tab w:val="clear" w:pos="360"/>
                <w:tab w:val="num" w:pos="720"/>
              </w:tabs>
              <w:spacing w:line="259" w:lineRule="auto"/>
              <w:rPr>
                <w:rFonts w:ascii="Topmarks" w:hAnsi="Topmarks"/>
                <w:sz w:val="18"/>
                <w:szCs w:val="18"/>
              </w:rPr>
            </w:pPr>
            <w:r w:rsidRPr="000A659F">
              <w:rPr>
                <w:rFonts w:ascii="Topmarks" w:hAnsi="Topmarks"/>
                <w:sz w:val="18"/>
                <w:szCs w:val="18"/>
              </w:rPr>
              <w:t>Can talk about what their writing “says.”</w:t>
            </w:r>
          </w:p>
        </w:tc>
        <w:tc>
          <w:tcPr>
            <w:tcW w:w="2720" w:type="dxa"/>
          </w:tcPr>
          <w:p w14:paraId="133B2563" w14:textId="77777777" w:rsidR="00453A40" w:rsidRPr="00077521" w:rsidRDefault="00453A40" w:rsidP="00453A40">
            <w:pPr>
              <w:numPr>
                <w:ilvl w:val="0"/>
                <w:numId w:val="4"/>
              </w:numPr>
              <w:tabs>
                <w:tab w:val="clear" w:pos="360"/>
              </w:tabs>
              <w:spacing w:line="259" w:lineRule="auto"/>
              <w:rPr>
                <w:rFonts w:ascii="Topmarks" w:hAnsi="Topmarks"/>
                <w:sz w:val="18"/>
                <w:szCs w:val="18"/>
              </w:rPr>
            </w:pPr>
            <w:r w:rsidRPr="00077521">
              <w:rPr>
                <w:rFonts w:ascii="Topmarks" w:hAnsi="Topmarks"/>
                <w:sz w:val="18"/>
                <w:szCs w:val="18"/>
              </w:rPr>
              <w:t>Daily mark-making (sand, paint, chalk, clipboards).</w:t>
            </w:r>
          </w:p>
          <w:p w14:paraId="22DBB3E6" w14:textId="77777777" w:rsidR="000A659F" w:rsidRPr="00077521" w:rsidRDefault="000A659F" w:rsidP="00453A40">
            <w:pPr>
              <w:numPr>
                <w:ilvl w:val="0"/>
                <w:numId w:val="4"/>
              </w:numPr>
              <w:spacing w:line="259" w:lineRule="auto"/>
              <w:rPr>
                <w:rFonts w:ascii="Topmarks" w:hAnsi="Topmarks"/>
                <w:sz w:val="18"/>
                <w:szCs w:val="18"/>
              </w:rPr>
            </w:pPr>
            <w:r w:rsidRPr="000A659F">
              <w:rPr>
                <w:rFonts w:ascii="Topmarks" w:hAnsi="Topmarks"/>
                <w:sz w:val="18"/>
                <w:szCs w:val="18"/>
              </w:rPr>
              <w:t xml:space="preserve">Model authentic purposes for writing (labels, lists, notes, class messages). </w:t>
            </w:r>
          </w:p>
          <w:p w14:paraId="1C4D9492" w14:textId="77777777" w:rsidR="000A659F" w:rsidRPr="00077521" w:rsidRDefault="000A659F" w:rsidP="00453A40">
            <w:pPr>
              <w:numPr>
                <w:ilvl w:val="0"/>
                <w:numId w:val="4"/>
              </w:numPr>
              <w:spacing w:line="259" w:lineRule="auto"/>
              <w:rPr>
                <w:rFonts w:ascii="Topmarks" w:hAnsi="Topmarks"/>
                <w:sz w:val="18"/>
                <w:szCs w:val="18"/>
              </w:rPr>
            </w:pPr>
            <w:r w:rsidRPr="000A659F">
              <w:rPr>
                <w:rFonts w:ascii="Topmarks" w:hAnsi="Topmarks"/>
                <w:sz w:val="18"/>
                <w:szCs w:val="18"/>
              </w:rPr>
              <w:t>Encourage oral rehearsal of what they want to write.</w:t>
            </w:r>
          </w:p>
          <w:p w14:paraId="408179BC" w14:textId="77777777" w:rsidR="000A659F" w:rsidRPr="00077521" w:rsidRDefault="000A659F" w:rsidP="00453A40">
            <w:pPr>
              <w:numPr>
                <w:ilvl w:val="0"/>
                <w:numId w:val="4"/>
              </w:numPr>
              <w:spacing w:line="259" w:lineRule="auto"/>
              <w:rPr>
                <w:rFonts w:ascii="Topmarks" w:hAnsi="Topmarks"/>
                <w:sz w:val="18"/>
                <w:szCs w:val="18"/>
              </w:rPr>
            </w:pPr>
            <w:r w:rsidRPr="000A659F">
              <w:rPr>
                <w:rFonts w:ascii="Topmarks" w:hAnsi="Topmarks"/>
                <w:sz w:val="18"/>
                <w:szCs w:val="18"/>
              </w:rPr>
              <w:t xml:space="preserve">Provide fine-motor and mark-making activities daily (threading, play dough, tweezers). </w:t>
            </w:r>
          </w:p>
          <w:p w14:paraId="46B79FD2" w14:textId="486358F9" w:rsidR="000A659F" w:rsidRPr="00077521" w:rsidRDefault="000A659F" w:rsidP="000A659F">
            <w:pPr>
              <w:numPr>
                <w:ilvl w:val="0"/>
                <w:numId w:val="4"/>
              </w:numPr>
              <w:spacing w:line="259" w:lineRule="auto"/>
              <w:rPr>
                <w:rFonts w:ascii="Topmarks" w:hAnsi="Topmarks"/>
                <w:sz w:val="18"/>
                <w:szCs w:val="18"/>
              </w:rPr>
            </w:pPr>
            <w:r w:rsidRPr="000A659F">
              <w:rPr>
                <w:rFonts w:ascii="Topmarks" w:hAnsi="Topmarks"/>
                <w:sz w:val="18"/>
                <w:szCs w:val="18"/>
              </w:rPr>
              <w:t xml:space="preserve">Display children’s writing to celebrate meaning, not just form. </w:t>
            </w:r>
          </w:p>
        </w:tc>
      </w:tr>
      <w:tr w:rsidR="00423842" w:rsidRPr="00DA1669" w14:paraId="7E8B2BE7" w14:textId="0D7B179B" w:rsidTr="0028692A">
        <w:trPr>
          <w:cantSplit/>
          <w:trHeight w:val="1134"/>
          <w:jc w:val="center"/>
        </w:trPr>
        <w:tc>
          <w:tcPr>
            <w:tcW w:w="580" w:type="dxa"/>
            <w:vMerge/>
          </w:tcPr>
          <w:p w14:paraId="72E3C3B0" w14:textId="77777777" w:rsidR="00453A40" w:rsidRPr="002E5451" w:rsidRDefault="00453A40" w:rsidP="00453A40">
            <w:pPr>
              <w:rPr>
                <w:rFonts w:ascii="Topmarks" w:hAnsi="Topmarks"/>
                <w:b/>
                <w:bCs/>
                <w:lang w:val="en-US"/>
              </w:rPr>
            </w:pPr>
          </w:p>
        </w:tc>
        <w:tc>
          <w:tcPr>
            <w:tcW w:w="551" w:type="dxa"/>
            <w:textDirection w:val="btLr"/>
            <w:vAlign w:val="center"/>
          </w:tcPr>
          <w:p w14:paraId="584073B9" w14:textId="59ADB026" w:rsidR="00453A40" w:rsidRPr="002E5451" w:rsidRDefault="00453A40" w:rsidP="00453A40">
            <w:pPr>
              <w:ind w:left="113" w:right="113"/>
              <w:jc w:val="center"/>
              <w:rPr>
                <w:rFonts w:ascii="Topmarks" w:hAnsi="Topmarks"/>
                <w:b/>
                <w:bCs/>
                <w:lang w:val="en-US"/>
              </w:rPr>
            </w:pPr>
            <w:r w:rsidRPr="002E5451">
              <w:rPr>
                <w:rFonts w:ascii="Topmarks" w:hAnsi="Topmarks"/>
                <w:b/>
                <w:bCs/>
                <w:lang w:val="en-US"/>
              </w:rPr>
              <w:t>Autumn 2</w:t>
            </w:r>
          </w:p>
        </w:tc>
        <w:tc>
          <w:tcPr>
            <w:tcW w:w="1549"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C6A43" w:rsidRPr="009C6A43" w14:paraId="1F249147" w14:textId="77777777">
              <w:trPr>
                <w:tblCellSpacing w:w="15" w:type="dxa"/>
              </w:trPr>
              <w:tc>
                <w:tcPr>
                  <w:tcW w:w="0" w:type="auto"/>
                  <w:vAlign w:val="center"/>
                  <w:hideMark/>
                </w:tcPr>
                <w:p w14:paraId="1812AA86" w14:textId="77777777" w:rsidR="009C6A43" w:rsidRPr="009C6A43" w:rsidRDefault="009C6A43" w:rsidP="009C6A43">
                  <w:pPr>
                    <w:spacing w:after="0" w:line="240" w:lineRule="auto"/>
                    <w:jc w:val="center"/>
                    <w:rPr>
                      <w:rFonts w:ascii="Topmarks" w:hAnsi="Topmarks"/>
                      <w:sz w:val="18"/>
                      <w:szCs w:val="18"/>
                    </w:rPr>
                  </w:pPr>
                </w:p>
              </w:tc>
            </w:tr>
          </w:tbl>
          <w:p w14:paraId="58E605EA" w14:textId="77777777" w:rsidR="009C6A43" w:rsidRPr="009C6A43" w:rsidRDefault="009C6A43" w:rsidP="009C6A43">
            <w:pPr>
              <w:jc w:val="center"/>
              <w:rPr>
                <w:rFonts w:ascii="Topmarks" w:hAnsi="Topmarks"/>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3"/>
            </w:tblGrid>
            <w:tr w:rsidR="009C6A43" w:rsidRPr="009C6A43" w14:paraId="761CF1A4" w14:textId="77777777">
              <w:trPr>
                <w:tblCellSpacing w:w="15" w:type="dxa"/>
              </w:trPr>
              <w:tc>
                <w:tcPr>
                  <w:tcW w:w="0" w:type="auto"/>
                  <w:vAlign w:val="center"/>
                  <w:hideMark/>
                </w:tcPr>
                <w:p w14:paraId="0B7DD9E6" w14:textId="77777777" w:rsidR="009C6A43" w:rsidRPr="009C6A43" w:rsidRDefault="009C6A43" w:rsidP="009C6A43">
                  <w:pPr>
                    <w:spacing w:after="0" w:line="240" w:lineRule="auto"/>
                    <w:jc w:val="center"/>
                    <w:rPr>
                      <w:rFonts w:ascii="Topmarks" w:hAnsi="Topmarks"/>
                      <w:sz w:val="18"/>
                      <w:szCs w:val="18"/>
                    </w:rPr>
                  </w:pPr>
                  <w:r w:rsidRPr="009C6A43">
                    <w:rPr>
                      <w:rFonts w:ascii="Topmarks" w:hAnsi="Topmarks"/>
                      <w:sz w:val="18"/>
                      <w:szCs w:val="18"/>
                    </w:rPr>
                    <w:t>Hearing and Recording Initial Sounds</w:t>
                  </w:r>
                </w:p>
              </w:tc>
            </w:tr>
          </w:tbl>
          <w:p w14:paraId="5004AA4A" w14:textId="0410EAF7" w:rsidR="00453A40" w:rsidRPr="00077521" w:rsidRDefault="00453A40" w:rsidP="00453A40">
            <w:pPr>
              <w:jc w:val="center"/>
              <w:rPr>
                <w:rFonts w:ascii="Topmarks" w:hAnsi="Topmarks"/>
                <w:sz w:val="18"/>
                <w:szCs w:val="18"/>
              </w:rPr>
            </w:pPr>
          </w:p>
        </w:tc>
        <w:tc>
          <w:tcPr>
            <w:tcW w:w="1826" w:type="dxa"/>
            <w:vAlign w:val="center"/>
          </w:tcPr>
          <w:p w14:paraId="4A5D14B2" w14:textId="5B0E9609" w:rsidR="00453A40" w:rsidRPr="00077521" w:rsidRDefault="00FA3884" w:rsidP="00453A40">
            <w:pPr>
              <w:jc w:val="center"/>
              <w:rPr>
                <w:rFonts w:ascii="Topmarks" w:hAnsi="Topmarks"/>
                <w:sz w:val="18"/>
                <w:szCs w:val="18"/>
              </w:rPr>
            </w:pPr>
            <w:r w:rsidRPr="00077521">
              <w:rPr>
                <w:rFonts w:ascii="Topmarks" w:hAnsi="Topmarks"/>
                <w:sz w:val="18"/>
                <w:szCs w:val="18"/>
              </w:rPr>
              <w:t>Builds confidence in linking sounds to letters. Begins to identify the first sound in words and represent it in writing. Developing awareness that print follows a direction and letters have distinct shapes. Starting to segment simple words orally.</w:t>
            </w:r>
          </w:p>
        </w:tc>
        <w:tc>
          <w:tcPr>
            <w:tcW w:w="2720" w:type="dxa"/>
          </w:tcPr>
          <w:p w14:paraId="120F6B43" w14:textId="77777777" w:rsidR="00FA3884" w:rsidRPr="00077521" w:rsidRDefault="00FA3884" w:rsidP="00453A40">
            <w:pPr>
              <w:numPr>
                <w:ilvl w:val="0"/>
                <w:numId w:val="6"/>
              </w:numPr>
              <w:spacing w:line="259" w:lineRule="auto"/>
              <w:rPr>
                <w:rFonts w:ascii="Topmarks" w:hAnsi="Topmarks"/>
                <w:sz w:val="18"/>
                <w:szCs w:val="18"/>
              </w:rPr>
            </w:pPr>
            <w:r w:rsidRPr="00077521">
              <w:rPr>
                <w:rFonts w:ascii="Topmarks" w:hAnsi="Topmarks"/>
                <w:sz w:val="18"/>
                <w:szCs w:val="18"/>
              </w:rPr>
              <w:t xml:space="preserve">Uses recognisable letters, often representing initial sounds (e.g., </w:t>
            </w:r>
            <w:r w:rsidRPr="00077521">
              <w:rPr>
                <w:rFonts w:ascii="Topmarks" w:hAnsi="Topmarks"/>
                <w:i/>
                <w:iCs/>
                <w:sz w:val="18"/>
                <w:szCs w:val="18"/>
              </w:rPr>
              <w:t>d</w:t>
            </w:r>
            <w:r w:rsidRPr="00077521">
              <w:rPr>
                <w:rFonts w:ascii="Topmarks" w:hAnsi="Topmarks"/>
                <w:sz w:val="18"/>
                <w:szCs w:val="18"/>
              </w:rPr>
              <w:t xml:space="preserve"> for “dog”). </w:t>
            </w:r>
          </w:p>
          <w:p w14:paraId="46C0B619" w14:textId="77777777" w:rsidR="00FA3884" w:rsidRPr="00077521" w:rsidRDefault="00FA3884" w:rsidP="00453A40">
            <w:pPr>
              <w:numPr>
                <w:ilvl w:val="0"/>
                <w:numId w:val="6"/>
              </w:numPr>
              <w:spacing w:line="259" w:lineRule="auto"/>
              <w:rPr>
                <w:rFonts w:ascii="Topmarks" w:hAnsi="Topmarks"/>
                <w:sz w:val="18"/>
                <w:szCs w:val="18"/>
              </w:rPr>
            </w:pPr>
            <w:r w:rsidRPr="00077521">
              <w:rPr>
                <w:rFonts w:ascii="Topmarks" w:hAnsi="Topmarks"/>
                <w:sz w:val="18"/>
                <w:szCs w:val="18"/>
              </w:rPr>
              <w:t>Attempts to write words or labels with single letters or strings of letters.</w:t>
            </w:r>
          </w:p>
          <w:p w14:paraId="2382B1CD" w14:textId="77777777" w:rsidR="00FA3884" w:rsidRPr="00077521" w:rsidRDefault="00FA3884" w:rsidP="00453A40">
            <w:pPr>
              <w:numPr>
                <w:ilvl w:val="0"/>
                <w:numId w:val="6"/>
              </w:numPr>
              <w:spacing w:line="259" w:lineRule="auto"/>
              <w:rPr>
                <w:rFonts w:ascii="Topmarks" w:hAnsi="Topmarks"/>
                <w:sz w:val="18"/>
                <w:szCs w:val="18"/>
              </w:rPr>
            </w:pPr>
            <w:r w:rsidRPr="00077521">
              <w:rPr>
                <w:rFonts w:ascii="Topmarks" w:hAnsi="Topmarks"/>
                <w:sz w:val="18"/>
                <w:szCs w:val="18"/>
              </w:rPr>
              <w:t xml:space="preserve">Some correct directionality and occasional finger spaces. </w:t>
            </w:r>
          </w:p>
          <w:p w14:paraId="26D739FE" w14:textId="239EF0A5" w:rsidR="00453A40" w:rsidRPr="00077521" w:rsidRDefault="00FA3884" w:rsidP="00453A40">
            <w:pPr>
              <w:numPr>
                <w:ilvl w:val="0"/>
                <w:numId w:val="6"/>
              </w:numPr>
              <w:spacing w:line="259" w:lineRule="auto"/>
              <w:rPr>
                <w:rFonts w:ascii="Topmarks" w:hAnsi="Topmarks"/>
                <w:sz w:val="18"/>
                <w:szCs w:val="18"/>
              </w:rPr>
            </w:pPr>
            <w:r w:rsidRPr="00077521">
              <w:rPr>
                <w:rFonts w:ascii="Topmarks" w:hAnsi="Topmarks"/>
                <w:sz w:val="18"/>
                <w:szCs w:val="18"/>
              </w:rPr>
              <w:t>Uses name and environmental print as reference.</w:t>
            </w:r>
          </w:p>
        </w:tc>
        <w:tc>
          <w:tcPr>
            <w:tcW w:w="2722" w:type="dxa"/>
          </w:tcPr>
          <w:p w14:paraId="635FFA33" w14:textId="77777777" w:rsidR="00453A40" w:rsidRPr="00077521" w:rsidRDefault="00453A40" w:rsidP="00453A40">
            <w:pPr>
              <w:rPr>
                <w:rFonts w:ascii="Topmarks" w:hAnsi="Topmarks"/>
                <w:sz w:val="18"/>
                <w:szCs w:val="18"/>
                <w:lang w:val="en-US"/>
              </w:rPr>
            </w:pPr>
            <w:r w:rsidRPr="00077521">
              <w:rPr>
                <w:rFonts w:ascii="Topmarks" w:hAnsi="Topmarks" w:cs="Arial"/>
                <w:noProof/>
                <w:color w:val="000000"/>
                <w:sz w:val="18"/>
                <w:szCs w:val="18"/>
                <w:bdr w:val="none" w:sz="0" w:space="0" w:color="auto" w:frame="1"/>
              </w:rPr>
              <w:drawing>
                <wp:inline distT="0" distB="0" distL="0" distR="0" wp14:anchorId="279EB59C" wp14:editId="5881202B">
                  <wp:extent cx="672662" cy="812800"/>
                  <wp:effectExtent l="0" t="0" r="0" b="6350"/>
                  <wp:docPr id="579683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6302" cy="817198"/>
                          </a:xfrm>
                          <a:prstGeom prst="rect">
                            <a:avLst/>
                          </a:prstGeom>
                          <a:noFill/>
                          <a:ln>
                            <a:noFill/>
                          </a:ln>
                        </pic:spPr>
                      </pic:pic>
                    </a:graphicData>
                  </a:graphic>
                </wp:inline>
              </w:drawing>
            </w:r>
          </w:p>
          <w:p w14:paraId="68F0C0FC" w14:textId="66385534" w:rsidR="00453A40" w:rsidRPr="00077521" w:rsidRDefault="00453A40" w:rsidP="00453A40">
            <w:pPr>
              <w:rPr>
                <w:rFonts w:ascii="Topmarks" w:hAnsi="Topmarks"/>
                <w:sz w:val="18"/>
                <w:szCs w:val="18"/>
              </w:rPr>
            </w:pPr>
            <w:r w:rsidRPr="00077521">
              <w:rPr>
                <w:rFonts w:ascii="Topmarks" w:hAnsi="Topmarks"/>
                <w:sz w:val="18"/>
                <w:szCs w:val="18"/>
              </w:rPr>
              <w:t>Letter strings progressing from left to right.</w:t>
            </w:r>
          </w:p>
          <w:p w14:paraId="5E455F6F" w14:textId="77777777" w:rsidR="00453A40" w:rsidRPr="00077521" w:rsidRDefault="00453A40" w:rsidP="00453A40">
            <w:pPr>
              <w:rPr>
                <w:rFonts w:ascii="Topmarks" w:hAnsi="Topmarks"/>
                <w:sz w:val="18"/>
                <w:szCs w:val="18"/>
                <w:lang w:val="en-US"/>
              </w:rPr>
            </w:pPr>
          </w:p>
          <w:p w14:paraId="73416F1D" w14:textId="77777777" w:rsidR="00453A40" w:rsidRPr="00077521" w:rsidRDefault="00453A40" w:rsidP="00453A40">
            <w:pPr>
              <w:rPr>
                <w:rFonts w:ascii="Topmarks" w:hAnsi="Topmarks"/>
                <w:sz w:val="18"/>
                <w:szCs w:val="18"/>
                <w:lang w:val="en-US"/>
              </w:rPr>
            </w:pPr>
            <w:r w:rsidRPr="00077521">
              <w:rPr>
                <w:rFonts w:ascii="Topmarks" w:hAnsi="Topmarks" w:cs="Arial"/>
                <w:noProof/>
                <w:color w:val="000000"/>
                <w:sz w:val="18"/>
                <w:szCs w:val="18"/>
                <w:bdr w:val="none" w:sz="0" w:space="0" w:color="auto" w:frame="1"/>
              </w:rPr>
              <w:drawing>
                <wp:inline distT="0" distB="0" distL="0" distR="0" wp14:anchorId="0C53EBE3" wp14:editId="142CB94D">
                  <wp:extent cx="508000" cy="636337"/>
                  <wp:effectExtent l="0" t="0" r="6350" b="0"/>
                  <wp:docPr id="10438222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1055" cy="640164"/>
                          </a:xfrm>
                          <a:prstGeom prst="rect">
                            <a:avLst/>
                          </a:prstGeom>
                          <a:noFill/>
                          <a:ln>
                            <a:noFill/>
                          </a:ln>
                        </pic:spPr>
                      </pic:pic>
                    </a:graphicData>
                  </a:graphic>
                </wp:inline>
              </w:drawing>
            </w:r>
          </w:p>
          <w:p w14:paraId="29D87B4C" w14:textId="3A942811" w:rsidR="00453A40" w:rsidRPr="00077521" w:rsidRDefault="00453A40" w:rsidP="00453A40">
            <w:pPr>
              <w:rPr>
                <w:rFonts w:ascii="Topmarks" w:hAnsi="Topmarks"/>
                <w:sz w:val="18"/>
                <w:szCs w:val="18"/>
                <w:lang w:val="en-US"/>
              </w:rPr>
            </w:pPr>
            <w:r w:rsidRPr="00077521">
              <w:rPr>
                <w:rFonts w:ascii="Topmarks" w:hAnsi="Topmarks"/>
                <w:sz w:val="18"/>
                <w:szCs w:val="18"/>
              </w:rPr>
              <w:t>Letter groups, finger spaces between groups and trying to apply some sounds that are heard in the words.</w:t>
            </w:r>
          </w:p>
        </w:tc>
        <w:tc>
          <w:tcPr>
            <w:tcW w:w="2720" w:type="dxa"/>
          </w:tcPr>
          <w:p w14:paraId="042466FF" w14:textId="77777777" w:rsidR="004533E0" w:rsidRPr="00077521" w:rsidRDefault="004533E0" w:rsidP="004533E0">
            <w:pPr>
              <w:pStyle w:val="ListParagraph"/>
              <w:numPr>
                <w:ilvl w:val="0"/>
                <w:numId w:val="8"/>
              </w:numPr>
              <w:rPr>
                <w:rFonts w:ascii="Topmarks" w:hAnsi="Topmarks"/>
                <w:sz w:val="18"/>
                <w:szCs w:val="18"/>
              </w:rPr>
            </w:pPr>
            <w:r w:rsidRPr="00077521">
              <w:rPr>
                <w:rFonts w:ascii="Topmarks" w:hAnsi="Topmarks"/>
                <w:sz w:val="18"/>
                <w:szCs w:val="18"/>
              </w:rPr>
              <w:t xml:space="preserve">Begins to hear and record initial sounds in words. </w:t>
            </w:r>
          </w:p>
          <w:p w14:paraId="28362B5E" w14:textId="77777777" w:rsidR="004533E0" w:rsidRPr="00077521" w:rsidRDefault="004533E0" w:rsidP="004533E0">
            <w:pPr>
              <w:pStyle w:val="ListParagraph"/>
              <w:numPr>
                <w:ilvl w:val="0"/>
                <w:numId w:val="8"/>
              </w:numPr>
              <w:rPr>
                <w:rFonts w:ascii="Topmarks" w:hAnsi="Topmarks"/>
                <w:sz w:val="18"/>
                <w:szCs w:val="18"/>
              </w:rPr>
            </w:pPr>
            <w:r w:rsidRPr="00077521">
              <w:rPr>
                <w:rFonts w:ascii="Topmarks" w:hAnsi="Topmarks"/>
                <w:sz w:val="18"/>
                <w:szCs w:val="18"/>
              </w:rPr>
              <w:t>Can match some sounds to letters with support.</w:t>
            </w:r>
          </w:p>
          <w:p w14:paraId="70FEEB06" w14:textId="64A4FACB" w:rsidR="00453A40" w:rsidRPr="00077521" w:rsidRDefault="004533E0" w:rsidP="004533E0">
            <w:pPr>
              <w:pStyle w:val="ListParagraph"/>
              <w:numPr>
                <w:ilvl w:val="0"/>
                <w:numId w:val="8"/>
              </w:numPr>
              <w:rPr>
                <w:rFonts w:ascii="Topmarks" w:hAnsi="Topmarks"/>
                <w:sz w:val="18"/>
                <w:szCs w:val="18"/>
              </w:rPr>
            </w:pPr>
            <w:r w:rsidRPr="00077521">
              <w:rPr>
                <w:rFonts w:ascii="Topmarks" w:hAnsi="Topmarks"/>
                <w:sz w:val="18"/>
                <w:szCs w:val="18"/>
              </w:rPr>
              <w:t>Produces marks or letters to label drawings or play items (e.g., signs, lists).</w:t>
            </w:r>
          </w:p>
        </w:tc>
        <w:tc>
          <w:tcPr>
            <w:tcW w:w="2720" w:type="dxa"/>
          </w:tcPr>
          <w:p w14:paraId="72B7E5BB" w14:textId="77777777" w:rsidR="00A63E56" w:rsidRPr="00077521" w:rsidRDefault="00A63E56" w:rsidP="00453A40">
            <w:pPr>
              <w:numPr>
                <w:ilvl w:val="0"/>
                <w:numId w:val="8"/>
              </w:numPr>
              <w:tabs>
                <w:tab w:val="clear" w:pos="360"/>
                <w:tab w:val="num" w:pos="720"/>
              </w:tabs>
              <w:spacing w:line="259" w:lineRule="auto"/>
              <w:rPr>
                <w:rFonts w:ascii="Topmarks" w:hAnsi="Topmarks"/>
                <w:sz w:val="18"/>
                <w:szCs w:val="18"/>
              </w:rPr>
            </w:pPr>
            <w:r w:rsidRPr="00077521">
              <w:rPr>
                <w:rFonts w:ascii="Topmarks" w:hAnsi="Topmarks"/>
                <w:sz w:val="18"/>
                <w:szCs w:val="18"/>
              </w:rPr>
              <w:t xml:space="preserve">Daily phonics opportunities through playful contexts (e.g., sound hunts, writing stations). </w:t>
            </w:r>
          </w:p>
          <w:p w14:paraId="474DA688" w14:textId="77777777" w:rsidR="00A63E56" w:rsidRPr="00077521" w:rsidRDefault="00A63E56" w:rsidP="00453A40">
            <w:pPr>
              <w:numPr>
                <w:ilvl w:val="0"/>
                <w:numId w:val="8"/>
              </w:numPr>
              <w:tabs>
                <w:tab w:val="clear" w:pos="360"/>
                <w:tab w:val="num" w:pos="720"/>
              </w:tabs>
              <w:spacing w:line="259" w:lineRule="auto"/>
              <w:rPr>
                <w:rFonts w:ascii="Topmarks" w:hAnsi="Topmarks"/>
                <w:sz w:val="18"/>
                <w:szCs w:val="18"/>
              </w:rPr>
            </w:pPr>
            <w:r w:rsidRPr="00077521">
              <w:rPr>
                <w:rFonts w:ascii="Topmarks" w:hAnsi="Topmarks"/>
                <w:sz w:val="18"/>
                <w:szCs w:val="18"/>
              </w:rPr>
              <w:t xml:space="preserve">Provide phoneme mats and name cards as scaffolds. </w:t>
            </w:r>
          </w:p>
          <w:p w14:paraId="7A985AE3" w14:textId="0391B466" w:rsidR="00A63E56" w:rsidRPr="00077521" w:rsidRDefault="00A63E56" w:rsidP="00453A40">
            <w:pPr>
              <w:numPr>
                <w:ilvl w:val="0"/>
                <w:numId w:val="8"/>
              </w:numPr>
              <w:tabs>
                <w:tab w:val="clear" w:pos="360"/>
                <w:tab w:val="num" w:pos="720"/>
              </w:tabs>
              <w:spacing w:line="259" w:lineRule="auto"/>
              <w:rPr>
                <w:rFonts w:ascii="Topmarks" w:hAnsi="Topmarks"/>
                <w:sz w:val="18"/>
                <w:szCs w:val="18"/>
              </w:rPr>
            </w:pPr>
            <w:r w:rsidRPr="00077521">
              <w:rPr>
                <w:rFonts w:ascii="Topmarks" w:hAnsi="Topmarks"/>
                <w:sz w:val="18"/>
                <w:szCs w:val="18"/>
              </w:rPr>
              <w:t xml:space="preserve">Model </w:t>
            </w:r>
            <w:r w:rsidR="00DD1E09">
              <w:rPr>
                <w:rFonts w:ascii="Topmarks" w:hAnsi="Topmarks"/>
                <w:sz w:val="18"/>
                <w:szCs w:val="18"/>
              </w:rPr>
              <w:t xml:space="preserve">oral segmenting </w:t>
            </w:r>
            <w:r w:rsidRPr="00077521">
              <w:rPr>
                <w:rFonts w:ascii="Topmarks" w:hAnsi="Topmarks"/>
                <w:sz w:val="18"/>
                <w:szCs w:val="18"/>
              </w:rPr>
              <w:t xml:space="preserve">to hear its first sound. </w:t>
            </w:r>
          </w:p>
          <w:p w14:paraId="46454064" w14:textId="7A5FF8BD" w:rsidR="00453A40" w:rsidRPr="00077521" w:rsidRDefault="00A63E56" w:rsidP="00453A40">
            <w:pPr>
              <w:numPr>
                <w:ilvl w:val="0"/>
                <w:numId w:val="8"/>
              </w:numPr>
              <w:tabs>
                <w:tab w:val="clear" w:pos="360"/>
                <w:tab w:val="num" w:pos="720"/>
              </w:tabs>
              <w:spacing w:line="259" w:lineRule="auto"/>
              <w:rPr>
                <w:rFonts w:ascii="Topmarks" w:hAnsi="Topmarks"/>
                <w:sz w:val="18"/>
                <w:szCs w:val="18"/>
              </w:rPr>
            </w:pPr>
            <w:r w:rsidRPr="00077521">
              <w:rPr>
                <w:rFonts w:ascii="Topmarks" w:hAnsi="Topmarks"/>
                <w:sz w:val="18"/>
                <w:szCs w:val="18"/>
              </w:rPr>
              <w:t>Reinforce correct letter formation using large-scale and fine-motor practice.</w:t>
            </w:r>
          </w:p>
        </w:tc>
      </w:tr>
      <w:tr w:rsidR="00423842" w:rsidRPr="00DA1669" w14:paraId="37F77430" w14:textId="69C4272C" w:rsidTr="0028692A">
        <w:trPr>
          <w:cantSplit/>
          <w:trHeight w:val="1134"/>
          <w:jc w:val="center"/>
        </w:trPr>
        <w:tc>
          <w:tcPr>
            <w:tcW w:w="580" w:type="dxa"/>
            <w:vMerge/>
          </w:tcPr>
          <w:p w14:paraId="3C203E52" w14:textId="77777777" w:rsidR="00453A40" w:rsidRPr="002E5451" w:rsidRDefault="00453A40" w:rsidP="00453A40">
            <w:pPr>
              <w:rPr>
                <w:rFonts w:ascii="Topmarks" w:hAnsi="Topmarks"/>
                <w:b/>
                <w:bCs/>
                <w:lang w:val="en-US"/>
              </w:rPr>
            </w:pPr>
          </w:p>
        </w:tc>
        <w:tc>
          <w:tcPr>
            <w:tcW w:w="551" w:type="dxa"/>
            <w:textDirection w:val="btLr"/>
            <w:vAlign w:val="center"/>
          </w:tcPr>
          <w:p w14:paraId="2AE8BDF4" w14:textId="0835F038" w:rsidR="00453A40" w:rsidRPr="002E5451" w:rsidRDefault="00453A40" w:rsidP="00453A40">
            <w:pPr>
              <w:ind w:left="113" w:right="113"/>
              <w:jc w:val="center"/>
              <w:rPr>
                <w:rFonts w:ascii="Topmarks" w:hAnsi="Topmarks"/>
                <w:b/>
                <w:bCs/>
                <w:lang w:val="en-US"/>
              </w:rPr>
            </w:pPr>
            <w:r w:rsidRPr="002E5451">
              <w:rPr>
                <w:rFonts w:ascii="Topmarks" w:hAnsi="Topmarks"/>
                <w:b/>
                <w:bCs/>
                <w:lang w:val="en-US"/>
              </w:rPr>
              <w:t>Spring 1</w:t>
            </w:r>
          </w:p>
        </w:tc>
        <w:tc>
          <w:tcPr>
            <w:tcW w:w="1549" w:type="dxa"/>
            <w:vAlign w:val="center"/>
          </w:tcPr>
          <w:p w14:paraId="1A83E1F2" w14:textId="42DA941E" w:rsidR="00453A40" w:rsidRPr="00077521" w:rsidRDefault="004A7BC2" w:rsidP="00453A40">
            <w:pPr>
              <w:jc w:val="center"/>
              <w:rPr>
                <w:rFonts w:ascii="Topmarks" w:hAnsi="Topmarks"/>
                <w:sz w:val="18"/>
                <w:szCs w:val="18"/>
              </w:rPr>
            </w:pPr>
            <w:r w:rsidRPr="00077521">
              <w:rPr>
                <w:rFonts w:ascii="Topmarks" w:hAnsi="Topmarks"/>
                <w:sz w:val="18"/>
                <w:szCs w:val="18"/>
              </w:rPr>
              <w:t xml:space="preserve">Representing Sounds in Words- </w:t>
            </w:r>
            <w:r w:rsidR="00453A40" w:rsidRPr="00077521">
              <w:rPr>
                <w:rFonts w:ascii="Topmarks" w:hAnsi="Topmarks"/>
                <w:sz w:val="18"/>
                <w:szCs w:val="18"/>
              </w:rPr>
              <w:t xml:space="preserve">CVC </w:t>
            </w:r>
            <w:r w:rsidRPr="00077521">
              <w:rPr>
                <w:rFonts w:ascii="Topmarks" w:hAnsi="Topmarks"/>
                <w:sz w:val="18"/>
                <w:szCs w:val="18"/>
              </w:rPr>
              <w:t>Focus</w:t>
            </w:r>
          </w:p>
        </w:tc>
        <w:tc>
          <w:tcPr>
            <w:tcW w:w="1826" w:type="dxa"/>
            <w:vAlign w:val="center"/>
          </w:tcPr>
          <w:p w14:paraId="6049453A" w14:textId="158FFF18" w:rsidR="00453A40" w:rsidRPr="00077521" w:rsidRDefault="00AC579A" w:rsidP="00453A40">
            <w:pPr>
              <w:jc w:val="center"/>
              <w:rPr>
                <w:rFonts w:ascii="Topmarks" w:hAnsi="Topmarks"/>
                <w:sz w:val="18"/>
                <w:szCs w:val="18"/>
              </w:rPr>
            </w:pPr>
            <w:r w:rsidRPr="00077521">
              <w:rPr>
                <w:rFonts w:ascii="Topmarks" w:hAnsi="Topmarks"/>
                <w:sz w:val="18"/>
                <w:szCs w:val="18"/>
              </w:rPr>
              <w:t>Applies growing phonological awareness to segment and blend orally. Begins to represent all or most sounds in simple CVC words. Increasing control over pencil grip, pressure, and letter formation. Starting to reread writing to check meaning.</w:t>
            </w:r>
          </w:p>
        </w:tc>
        <w:tc>
          <w:tcPr>
            <w:tcW w:w="2720" w:type="dxa"/>
          </w:tcPr>
          <w:p w14:paraId="7DBA4B84" w14:textId="77777777" w:rsidR="00AC579A" w:rsidRPr="00077521" w:rsidRDefault="00AC579A" w:rsidP="00453A40">
            <w:pPr>
              <w:numPr>
                <w:ilvl w:val="0"/>
                <w:numId w:val="9"/>
              </w:numPr>
              <w:tabs>
                <w:tab w:val="clear" w:pos="360"/>
                <w:tab w:val="num" w:pos="720"/>
              </w:tabs>
              <w:spacing w:line="259" w:lineRule="auto"/>
              <w:rPr>
                <w:rFonts w:ascii="Topmarks" w:hAnsi="Topmarks"/>
                <w:sz w:val="18"/>
                <w:szCs w:val="18"/>
              </w:rPr>
            </w:pPr>
            <w:r w:rsidRPr="00077521">
              <w:rPr>
                <w:rFonts w:ascii="Topmarks" w:hAnsi="Topmarks"/>
                <w:sz w:val="18"/>
                <w:szCs w:val="18"/>
              </w:rPr>
              <w:t>Attempts to write short labels or captions using most sounds heard (“</w:t>
            </w:r>
            <w:proofErr w:type="spellStart"/>
            <w:r w:rsidRPr="00077521">
              <w:rPr>
                <w:rFonts w:ascii="Topmarks" w:hAnsi="Topmarks"/>
                <w:sz w:val="18"/>
                <w:szCs w:val="18"/>
              </w:rPr>
              <w:t>ct</w:t>
            </w:r>
            <w:proofErr w:type="spellEnd"/>
            <w:r w:rsidRPr="00077521">
              <w:rPr>
                <w:rFonts w:ascii="Topmarks" w:hAnsi="Topmarks"/>
                <w:sz w:val="18"/>
                <w:szCs w:val="18"/>
              </w:rPr>
              <w:t xml:space="preserve">” or “cat”). </w:t>
            </w:r>
          </w:p>
          <w:p w14:paraId="72FC699F" w14:textId="77777777" w:rsidR="00AC579A" w:rsidRPr="00077521" w:rsidRDefault="00AC579A" w:rsidP="00453A40">
            <w:pPr>
              <w:numPr>
                <w:ilvl w:val="0"/>
                <w:numId w:val="9"/>
              </w:numPr>
              <w:tabs>
                <w:tab w:val="clear" w:pos="360"/>
                <w:tab w:val="num" w:pos="720"/>
              </w:tabs>
              <w:spacing w:line="259" w:lineRule="auto"/>
              <w:rPr>
                <w:rFonts w:ascii="Topmarks" w:hAnsi="Topmarks"/>
                <w:sz w:val="18"/>
                <w:szCs w:val="18"/>
              </w:rPr>
            </w:pPr>
            <w:r w:rsidRPr="00077521">
              <w:rPr>
                <w:rFonts w:ascii="Topmarks" w:hAnsi="Topmarks"/>
                <w:sz w:val="18"/>
                <w:szCs w:val="18"/>
              </w:rPr>
              <w:t xml:space="preserve">Uses plausible sound choices and clearer directionality. </w:t>
            </w:r>
          </w:p>
          <w:p w14:paraId="4A15C51F" w14:textId="77777777" w:rsidR="00AC579A" w:rsidRPr="00077521" w:rsidRDefault="00AC579A" w:rsidP="00453A40">
            <w:pPr>
              <w:numPr>
                <w:ilvl w:val="0"/>
                <w:numId w:val="9"/>
              </w:numPr>
              <w:tabs>
                <w:tab w:val="clear" w:pos="360"/>
                <w:tab w:val="num" w:pos="720"/>
              </w:tabs>
              <w:spacing w:line="259" w:lineRule="auto"/>
              <w:rPr>
                <w:rFonts w:ascii="Topmarks" w:hAnsi="Topmarks"/>
                <w:sz w:val="18"/>
                <w:szCs w:val="18"/>
              </w:rPr>
            </w:pPr>
            <w:r w:rsidRPr="00077521">
              <w:rPr>
                <w:rFonts w:ascii="Topmarks" w:hAnsi="Topmarks"/>
                <w:sz w:val="18"/>
                <w:szCs w:val="18"/>
              </w:rPr>
              <w:t xml:space="preserve">Shows improved control and spacing between letter strings. </w:t>
            </w:r>
          </w:p>
          <w:p w14:paraId="3C039DF1" w14:textId="08C00894" w:rsidR="00AC579A" w:rsidRPr="00077521" w:rsidRDefault="00AC579A" w:rsidP="00453A40">
            <w:pPr>
              <w:numPr>
                <w:ilvl w:val="0"/>
                <w:numId w:val="9"/>
              </w:numPr>
              <w:tabs>
                <w:tab w:val="clear" w:pos="360"/>
                <w:tab w:val="num" w:pos="720"/>
              </w:tabs>
              <w:spacing w:line="259" w:lineRule="auto"/>
              <w:rPr>
                <w:rFonts w:ascii="Topmarks" w:hAnsi="Topmarks"/>
                <w:sz w:val="18"/>
                <w:szCs w:val="18"/>
              </w:rPr>
            </w:pPr>
            <w:r w:rsidRPr="00077521">
              <w:rPr>
                <w:rFonts w:ascii="Topmarks" w:hAnsi="Topmarks"/>
                <w:sz w:val="18"/>
                <w:szCs w:val="18"/>
              </w:rPr>
              <w:t>Copies familiar print (e.g., from displays or word mats).</w:t>
            </w:r>
          </w:p>
        </w:tc>
        <w:tc>
          <w:tcPr>
            <w:tcW w:w="2722" w:type="dxa"/>
          </w:tcPr>
          <w:p w14:paraId="5B0CBCDD" w14:textId="77777777" w:rsidR="00453A40" w:rsidRPr="00077521" w:rsidRDefault="00453A40" w:rsidP="00453A40">
            <w:pPr>
              <w:rPr>
                <w:rFonts w:ascii="Topmarks" w:hAnsi="Topmarks"/>
                <w:sz w:val="18"/>
                <w:szCs w:val="18"/>
                <w:lang w:val="en-US"/>
              </w:rPr>
            </w:pPr>
            <w:r w:rsidRPr="00077521">
              <w:rPr>
                <w:rFonts w:ascii="Topmarks" w:hAnsi="Topmarks" w:cs="Arial"/>
                <w:noProof/>
                <w:color w:val="000000"/>
                <w:sz w:val="18"/>
                <w:szCs w:val="18"/>
                <w:bdr w:val="none" w:sz="0" w:space="0" w:color="auto" w:frame="1"/>
              </w:rPr>
              <w:drawing>
                <wp:inline distT="0" distB="0" distL="0" distR="0" wp14:anchorId="2AD0522A" wp14:editId="2287321A">
                  <wp:extent cx="701040" cy="960120"/>
                  <wp:effectExtent l="0" t="0" r="3810" b="0"/>
                  <wp:docPr id="20592794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040" cy="960120"/>
                          </a:xfrm>
                          <a:prstGeom prst="rect">
                            <a:avLst/>
                          </a:prstGeom>
                          <a:noFill/>
                          <a:ln>
                            <a:noFill/>
                          </a:ln>
                        </pic:spPr>
                      </pic:pic>
                    </a:graphicData>
                  </a:graphic>
                </wp:inline>
              </w:drawing>
            </w:r>
          </w:p>
          <w:p w14:paraId="71CEEB55" w14:textId="6CEA3A4F" w:rsidR="00453A40" w:rsidRPr="00077521" w:rsidRDefault="00453A40" w:rsidP="00453A40">
            <w:pPr>
              <w:rPr>
                <w:rFonts w:ascii="Topmarks" w:hAnsi="Topmarks"/>
                <w:sz w:val="18"/>
                <w:szCs w:val="18"/>
              </w:rPr>
            </w:pPr>
            <w:r w:rsidRPr="00077521">
              <w:rPr>
                <w:rFonts w:ascii="Topmarks" w:hAnsi="Topmarks"/>
                <w:sz w:val="18"/>
                <w:szCs w:val="18"/>
              </w:rPr>
              <w:t>Environmental print - copying print found around the room</w:t>
            </w:r>
          </w:p>
        </w:tc>
        <w:tc>
          <w:tcPr>
            <w:tcW w:w="2720" w:type="dxa"/>
          </w:tcPr>
          <w:p w14:paraId="4794AA53" w14:textId="77777777" w:rsidR="00454B06" w:rsidRPr="00077521" w:rsidRDefault="00454B06" w:rsidP="00454B06">
            <w:pPr>
              <w:numPr>
                <w:ilvl w:val="0"/>
                <w:numId w:val="10"/>
              </w:numPr>
              <w:tabs>
                <w:tab w:val="clear" w:pos="360"/>
                <w:tab w:val="num" w:pos="720"/>
              </w:tabs>
              <w:spacing w:line="259" w:lineRule="auto"/>
              <w:ind w:left="357" w:hanging="357"/>
              <w:rPr>
                <w:rFonts w:ascii="Topmarks" w:hAnsi="Topmarks"/>
                <w:sz w:val="18"/>
                <w:szCs w:val="18"/>
              </w:rPr>
            </w:pPr>
            <w:r w:rsidRPr="00077521">
              <w:rPr>
                <w:rFonts w:ascii="Topmarks" w:hAnsi="Topmarks"/>
                <w:sz w:val="18"/>
                <w:szCs w:val="18"/>
              </w:rPr>
              <w:t xml:space="preserve">Begins to segment simple CVC words and represent key sounds in writing. </w:t>
            </w:r>
          </w:p>
          <w:p w14:paraId="4543FDD2" w14:textId="77777777" w:rsidR="00454B06" w:rsidRPr="00077521" w:rsidRDefault="00454B06" w:rsidP="00454B06">
            <w:pPr>
              <w:numPr>
                <w:ilvl w:val="0"/>
                <w:numId w:val="10"/>
              </w:numPr>
              <w:tabs>
                <w:tab w:val="clear" w:pos="360"/>
                <w:tab w:val="num" w:pos="720"/>
              </w:tabs>
              <w:spacing w:line="259" w:lineRule="auto"/>
              <w:ind w:left="357" w:hanging="357"/>
              <w:rPr>
                <w:rFonts w:ascii="Topmarks" w:hAnsi="Topmarks"/>
                <w:sz w:val="18"/>
                <w:szCs w:val="18"/>
              </w:rPr>
            </w:pPr>
            <w:r w:rsidRPr="00077521">
              <w:rPr>
                <w:rFonts w:ascii="Topmarks" w:hAnsi="Topmarks"/>
                <w:sz w:val="18"/>
                <w:szCs w:val="18"/>
              </w:rPr>
              <w:t xml:space="preserve">Produces short, meaningful written pieces such as labels, captions, or messages. </w:t>
            </w:r>
          </w:p>
          <w:p w14:paraId="2A271258" w14:textId="2814E939" w:rsidR="00453A40" w:rsidRPr="00077521" w:rsidRDefault="00454B06" w:rsidP="00454B06">
            <w:pPr>
              <w:numPr>
                <w:ilvl w:val="0"/>
                <w:numId w:val="10"/>
              </w:numPr>
              <w:tabs>
                <w:tab w:val="clear" w:pos="360"/>
                <w:tab w:val="num" w:pos="720"/>
              </w:tabs>
              <w:spacing w:line="259" w:lineRule="auto"/>
              <w:ind w:left="357" w:hanging="357"/>
              <w:rPr>
                <w:rFonts w:ascii="Topmarks" w:hAnsi="Topmarks"/>
                <w:sz w:val="18"/>
                <w:szCs w:val="18"/>
              </w:rPr>
            </w:pPr>
            <w:r w:rsidRPr="00077521">
              <w:rPr>
                <w:rFonts w:ascii="Topmarks" w:hAnsi="Topmarks"/>
                <w:sz w:val="18"/>
                <w:szCs w:val="18"/>
              </w:rPr>
              <w:t>Shows awareness of finger spaces or uses visual gaps to separate ideas.</w:t>
            </w:r>
          </w:p>
        </w:tc>
        <w:tc>
          <w:tcPr>
            <w:tcW w:w="2720" w:type="dxa"/>
          </w:tcPr>
          <w:p w14:paraId="66D4F4CA" w14:textId="18D13741" w:rsidR="005D235A" w:rsidRPr="00077521" w:rsidRDefault="005D235A" w:rsidP="00000260">
            <w:pPr>
              <w:pStyle w:val="ListParagraph"/>
              <w:numPr>
                <w:ilvl w:val="0"/>
                <w:numId w:val="10"/>
              </w:numPr>
              <w:rPr>
                <w:rFonts w:ascii="Topmarks" w:hAnsi="Topmarks"/>
                <w:sz w:val="18"/>
                <w:szCs w:val="18"/>
              </w:rPr>
            </w:pPr>
            <w:r w:rsidRPr="00077521">
              <w:rPr>
                <w:rFonts w:ascii="Topmarks" w:hAnsi="Topmarks"/>
                <w:sz w:val="18"/>
                <w:szCs w:val="18"/>
              </w:rPr>
              <w:t xml:space="preserve">Model oral segmenting and blending during play and shared writing. </w:t>
            </w:r>
          </w:p>
          <w:p w14:paraId="7308AB6B" w14:textId="77777777" w:rsidR="005D235A" w:rsidRPr="00077521" w:rsidRDefault="005D235A" w:rsidP="00000260">
            <w:pPr>
              <w:pStyle w:val="ListParagraph"/>
              <w:numPr>
                <w:ilvl w:val="0"/>
                <w:numId w:val="10"/>
              </w:numPr>
              <w:rPr>
                <w:rFonts w:ascii="Topmarks" w:hAnsi="Topmarks"/>
                <w:sz w:val="18"/>
                <w:szCs w:val="18"/>
              </w:rPr>
            </w:pPr>
            <w:r w:rsidRPr="00077521">
              <w:rPr>
                <w:rFonts w:ascii="Topmarks" w:hAnsi="Topmarks"/>
                <w:sz w:val="18"/>
                <w:szCs w:val="18"/>
              </w:rPr>
              <w:t xml:space="preserve">Provide sound mats and movable letters to support independence. </w:t>
            </w:r>
          </w:p>
          <w:p w14:paraId="0C9397D1" w14:textId="77777777" w:rsidR="005D235A" w:rsidRDefault="005D235A" w:rsidP="00000260">
            <w:pPr>
              <w:pStyle w:val="ListParagraph"/>
              <w:numPr>
                <w:ilvl w:val="0"/>
                <w:numId w:val="10"/>
              </w:numPr>
              <w:rPr>
                <w:rFonts w:ascii="Topmarks" w:hAnsi="Topmarks"/>
                <w:sz w:val="18"/>
                <w:szCs w:val="18"/>
              </w:rPr>
            </w:pPr>
            <w:r w:rsidRPr="00077521">
              <w:rPr>
                <w:rFonts w:ascii="Topmarks" w:hAnsi="Topmarks"/>
                <w:sz w:val="18"/>
                <w:szCs w:val="18"/>
              </w:rPr>
              <w:t xml:space="preserve">Offer scaffolded sentence stems (e.g., “I can see…”). </w:t>
            </w:r>
          </w:p>
          <w:p w14:paraId="7023FE4B" w14:textId="77777777" w:rsidR="009433FE" w:rsidRDefault="00000260" w:rsidP="009433FE">
            <w:pPr>
              <w:numPr>
                <w:ilvl w:val="0"/>
                <w:numId w:val="10"/>
              </w:numPr>
              <w:tabs>
                <w:tab w:val="clear" w:pos="360"/>
              </w:tabs>
              <w:spacing w:line="259" w:lineRule="auto"/>
              <w:rPr>
                <w:rFonts w:ascii="Topmarks" w:hAnsi="Topmarks"/>
                <w:sz w:val="18"/>
                <w:szCs w:val="18"/>
              </w:rPr>
            </w:pPr>
            <w:r w:rsidRPr="009433FE">
              <w:rPr>
                <w:rFonts w:ascii="Topmarks" w:hAnsi="Topmarks"/>
                <w:sz w:val="18"/>
                <w:szCs w:val="18"/>
              </w:rPr>
              <w:t>Encourage short, purposeful writing tasks (labels, name tags, shopping lists).</w:t>
            </w:r>
            <w:r w:rsidR="009433FE" w:rsidRPr="009433FE">
              <w:rPr>
                <w:rFonts w:ascii="Topmarks" w:hAnsi="Topmarks"/>
                <w:sz w:val="18"/>
                <w:szCs w:val="18"/>
              </w:rPr>
              <w:t xml:space="preserve"> Support caption writing for photos, displays, role play, etc.</w:t>
            </w:r>
          </w:p>
          <w:p w14:paraId="251FC3F0" w14:textId="59BBE872" w:rsidR="00453A40" w:rsidRPr="00077521" w:rsidRDefault="005D235A" w:rsidP="009433FE">
            <w:pPr>
              <w:numPr>
                <w:ilvl w:val="0"/>
                <w:numId w:val="10"/>
              </w:numPr>
              <w:tabs>
                <w:tab w:val="clear" w:pos="360"/>
              </w:tabs>
              <w:spacing w:line="259" w:lineRule="auto"/>
              <w:rPr>
                <w:rFonts w:ascii="Topmarks" w:hAnsi="Topmarks"/>
                <w:sz w:val="18"/>
                <w:szCs w:val="18"/>
              </w:rPr>
            </w:pPr>
            <w:r w:rsidRPr="00077521">
              <w:rPr>
                <w:rFonts w:ascii="Topmarks" w:hAnsi="Topmarks"/>
                <w:sz w:val="18"/>
                <w:szCs w:val="18"/>
              </w:rPr>
              <w:t>Continue fine-motor and handwriting through varied media (chalk, whiteboard, sand).</w:t>
            </w:r>
          </w:p>
        </w:tc>
      </w:tr>
      <w:tr w:rsidR="00423842" w:rsidRPr="00DA1669" w14:paraId="2B3B8533" w14:textId="4EAC98D1" w:rsidTr="0028692A">
        <w:trPr>
          <w:cantSplit/>
          <w:trHeight w:val="1134"/>
          <w:jc w:val="center"/>
        </w:trPr>
        <w:tc>
          <w:tcPr>
            <w:tcW w:w="580" w:type="dxa"/>
            <w:vMerge/>
          </w:tcPr>
          <w:p w14:paraId="2B313473" w14:textId="77777777" w:rsidR="00453A40" w:rsidRPr="002E5451" w:rsidRDefault="00453A40" w:rsidP="00453A40">
            <w:pPr>
              <w:rPr>
                <w:rFonts w:ascii="Topmarks" w:hAnsi="Topmarks"/>
                <w:b/>
                <w:bCs/>
                <w:lang w:val="en-US"/>
              </w:rPr>
            </w:pPr>
          </w:p>
        </w:tc>
        <w:tc>
          <w:tcPr>
            <w:tcW w:w="551" w:type="dxa"/>
            <w:textDirection w:val="btLr"/>
            <w:vAlign w:val="center"/>
          </w:tcPr>
          <w:p w14:paraId="580BB341" w14:textId="4990D1CC" w:rsidR="00453A40" w:rsidRPr="002E5451" w:rsidRDefault="00453A40" w:rsidP="00453A40">
            <w:pPr>
              <w:ind w:left="113" w:right="113"/>
              <w:jc w:val="center"/>
              <w:rPr>
                <w:rFonts w:ascii="Topmarks" w:hAnsi="Topmarks"/>
                <w:b/>
                <w:bCs/>
                <w:lang w:val="en-US"/>
              </w:rPr>
            </w:pPr>
            <w:r w:rsidRPr="002E5451">
              <w:rPr>
                <w:rFonts w:ascii="Topmarks" w:hAnsi="Topmarks"/>
                <w:b/>
                <w:bCs/>
                <w:lang w:val="en-US"/>
              </w:rPr>
              <w:t>Spring 2</w:t>
            </w:r>
          </w:p>
        </w:tc>
        <w:tc>
          <w:tcPr>
            <w:tcW w:w="1549"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1A2" w:rsidRPr="00E001A2" w14:paraId="51028594" w14:textId="77777777">
              <w:trPr>
                <w:tblCellSpacing w:w="15" w:type="dxa"/>
              </w:trPr>
              <w:tc>
                <w:tcPr>
                  <w:tcW w:w="0" w:type="auto"/>
                  <w:vAlign w:val="center"/>
                  <w:hideMark/>
                </w:tcPr>
                <w:p w14:paraId="458D18F0" w14:textId="77777777" w:rsidR="00E001A2" w:rsidRPr="00E001A2" w:rsidRDefault="00E001A2" w:rsidP="00E001A2">
                  <w:pPr>
                    <w:spacing w:after="0" w:line="240" w:lineRule="auto"/>
                    <w:jc w:val="center"/>
                    <w:rPr>
                      <w:rFonts w:ascii="Topmarks" w:hAnsi="Topmarks"/>
                      <w:sz w:val="18"/>
                      <w:szCs w:val="18"/>
                    </w:rPr>
                  </w:pPr>
                </w:p>
              </w:tc>
            </w:tr>
          </w:tbl>
          <w:p w14:paraId="68CB6929" w14:textId="77777777" w:rsidR="00E001A2" w:rsidRPr="00E001A2" w:rsidRDefault="00E001A2" w:rsidP="00E001A2">
            <w:pPr>
              <w:jc w:val="center"/>
              <w:rPr>
                <w:rFonts w:ascii="Topmarks" w:hAnsi="Topmarks"/>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3"/>
            </w:tblGrid>
            <w:tr w:rsidR="00E001A2" w:rsidRPr="00E001A2" w14:paraId="1355F76A" w14:textId="77777777">
              <w:trPr>
                <w:tblCellSpacing w:w="15" w:type="dxa"/>
              </w:trPr>
              <w:tc>
                <w:tcPr>
                  <w:tcW w:w="0" w:type="auto"/>
                  <w:vAlign w:val="center"/>
                  <w:hideMark/>
                </w:tcPr>
                <w:p w14:paraId="5E8E4766" w14:textId="77777777" w:rsidR="00E001A2" w:rsidRPr="00E001A2" w:rsidRDefault="00E001A2" w:rsidP="00E001A2">
                  <w:pPr>
                    <w:spacing w:after="0" w:line="240" w:lineRule="auto"/>
                    <w:jc w:val="center"/>
                    <w:rPr>
                      <w:rFonts w:ascii="Topmarks" w:hAnsi="Topmarks"/>
                      <w:sz w:val="18"/>
                      <w:szCs w:val="18"/>
                    </w:rPr>
                  </w:pPr>
                  <w:r w:rsidRPr="00E001A2">
                    <w:rPr>
                      <w:rFonts w:ascii="Topmarks" w:hAnsi="Topmarks"/>
                      <w:sz w:val="18"/>
                      <w:szCs w:val="18"/>
                    </w:rPr>
                    <w:t>Combining Words to Build Short Phrases and Sentences</w:t>
                  </w:r>
                </w:p>
              </w:tc>
            </w:tr>
          </w:tbl>
          <w:p w14:paraId="4D499CBC" w14:textId="775651CD" w:rsidR="00453A40" w:rsidRPr="00077521" w:rsidRDefault="00453A40" w:rsidP="00453A40">
            <w:pPr>
              <w:jc w:val="center"/>
              <w:rPr>
                <w:rFonts w:ascii="Topmarks" w:hAnsi="Topmarks"/>
                <w:sz w:val="18"/>
                <w:szCs w:val="18"/>
              </w:rPr>
            </w:pPr>
          </w:p>
        </w:tc>
        <w:tc>
          <w:tcPr>
            <w:tcW w:w="1826" w:type="dxa"/>
            <w:vAlign w:val="center"/>
          </w:tcPr>
          <w:p w14:paraId="54C85F58" w14:textId="442B35E8" w:rsidR="00453A40" w:rsidRPr="00077521" w:rsidRDefault="00E001A2" w:rsidP="00453A40">
            <w:pPr>
              <w:jc w:val="center"/>
              <w:rPr>
                <w:rFonts w:ascii="Topmarks" w:hAnsi="Topmarks"/>
                <w:sz w:val="18"/>
                <w:szCs w:val="18"/>
              </w:rPr>
            </w:pPr>
            <w:r w:rsidRPr="00077521">
              <w:rPr>
                <w:rFonts w:ascii="Topmarks" w:hAnsi="Topmarks"/>
                <w:sz w:val="18"/>
                <w:szCs w:val="18"/>
              </w:rPr>
              <w:t xml:space="preserve">Moves from individual words to short phrases. Developing awareness that words combine to express a full idea. Applies phonics to hear and record initial, medial, and final sounds. </w:t>
            </w:r>
          </w:p>
        </w:tc>
        <w:tc>
          <w:tcPr>
            <w:tcW w:w="2720" w:type="dxa"/>
          </w:tcPr>
          <w:p w14:paraId="27028A00" w14:textId="482B5071" w:rsidR="00453A40" w:rsidRPr="00077521" w:rsidRDefault="00453A40" w:rsidP="00166003">
            <w:pPr>
              <w:numPr>
                <w:ilvl w:val="0"/>
                <w:numId w:val="12"/>
              </w:numPr>
              <w:spacing w:line="259" w:lineRule="auto"/>
              <w:rPr>
                <w:rFonts w:ascii="Topmarks" w:hAnsi="Topmarks"/>
                <w:sz w:val="18"/>
                <w:szCs w:val="18"/>
              </w:rPr>
            </w:pPr>
            <w:r w:rsidRPr="00077521">
              <w:rPr>
                <w:rFonts w:ascii="Topmarks" w:hAnsi="Topmarks"/>
                <w:sz w:val="18"/>
                <w:szCs w:val="18"/>
              </w:rPr>
              <w:t>Words phonetically plausible</w:t>
            </w:r>
            <w:r w:rsidR="00166003" w:rsidRPr="00077521">
              <w:rPr>
                <w:rFonts w:ascii="Topmarks" w:hAnsi="Topmarks"/>
                <w:sz w:val="18"/>
                <w:szCs w:val="18"/>
              </w:rPr>
              <w:t>- using initial, mid and end sounds</w:t>
            </w:r>
          </w:p>
          <w:p w14:paraId="1F560FCC" w14:textId="77777777" w:rsidR="00166003" w:rsidRPr="00077521" w:rsidRDefault="00166003" w:rsidP="00166003">
            <w:pPr>
              <w:numPr>
                <w:ilvl w:val="0"/>
                <w:numId w:val="12"/>
              </w:numPr>
              <w:tabs>
                <w:tab w:val="clear" w:pos="360"/>
              </w:tabs>
              <w:spacing w:line="259" w:lineRule="auto"/>
              <w:ind w:left="357" w:hanging="357"/>
              <w:rPr>
                <w:rFonts w:ascii="Topmarks" w:hAnsi="Topmarks"/>
                <w:sz w:val="18"/>
                <w:szCs w:val="18"/>
              </w:rPr>
            </w:pPr>
            <w:r w:rsidRPr="00077521">
              <w:rPr>
                <w:rFonts w:ascii="Topmarks" w:hAnsi="Topmarks"/>
                <w:sz w:val="18"/>
                <w:szCs w:val="18"/>
              </w:rPr>
              <w:t xml:space="preserve">Labels and captions developing into short phrases </w:t>
            </w:r>
          </w:p>
          <w:p w14:paraId="545F193B" w14:textId="77777777" w:rsidR="00166003" w:rsidRPr="00077521" w:rsidRDefault="00166003" w:rsidP="00166003">
            <w:pPr>
              <w:numPr>
                <w:ilvl w:val="0"/>
                <w:numId w:val="12"/>
              </w:numPr>
              <w:tabs>
                <w:tab w:val="clear" w:pos="360"/>
              </w:tabs>
              <w:spacing w:line="259" w:lineRule="auto"/>
              <w:ind w:left="357" w:hanging="357"/>
              <w:rPr>
                <w:rFonts w:ascii="Topmarks" w:hAnsi="Topmarks"/>
                <w:sz w:val="18"/>
                <w:szCs w:val="18"/>
              </w:rPr>
            </w:pPr>
            <w:r w:rsidRPr="00077521">
              <w:rPr>
                <w:rFonts w:ascii="Topmarks" w:hAnsi="Topmarks"/>
                <w:sz w:val="18"/>
                <w:szCs w:val="18"/>
              </w:rPr>
              <w:t>More control over letter formation.</w:t>
            </w:r>
          </w:p>
          <w:p w14:paraId="391CFCD4" w14:textId="77777777" w:rsidR="001979B2" w:rsidRPr="00077521" w:rsidRDefault="00A26FCB" w:rsidP="00166003">
            <w:pPr>
              <w:numPr>
                <w:ilvl w:val="0"/>
                <w:numId w:val="12"/>
              </w:numPr>
              <w:tabs>
                <w:tab w:val="clear" w:pos="360"/>
              </w:tabs>
              <w:spacing w:line="259" w:lineRule="auto"/>
              <w:ind w:left="357" w:hanging="357"/>
              <w:rPr>
                <w:rFonts w:ascii="Topmarks" w:hAnsi="Topmarks"/>
                <w:sz w:val="18"/>
                <w:szCs w:val="18"/>
              </w:rPr>
            </w:pPr>
            <w:r w:rsidRPr="00077521">
              <w:rPr>
                <w:rFonts w:ascii="Topmarks" w:hAnsi="Topmarks"/>
                <w:sz w:val="18"/>
                <w:szCs w:val="18"/>
              </w:rPr>
              <w:t xml:space="preserve">Writes short, plausible word strings: </w:t>
            </w:r>
            <w:r w:rsidRPr="00077521">
              <w:rPr>
                <w:rFonts w:ascii="Topmarks" w:hAnsi="Topmarks"/>
                <w:i/>
                <w:iCs/>
                <w:sz w:val="18"/>
                <w:szCs w:val="18"/>
              </w:rPr>
              <w:t>“a cat in a hat”</w:t>
            </w:r>
            <w:r w:rsidRPr="00077521">
              <w:rPr>
                <w:rFonts w:ascii="Topmarks" w:hAnsi="Topmarks"/>
                <w:sz w:val="18"/>
                <w:szCs w:val="18"/>
              </w:rPr>
              <w:t xml:space="preserve">, </w:t>
            </w:r>
            <w:r w:rsidRPr="00077521">
              <w:rPr>
                <w:rFonts w:ascii="Topmarks" w:hAnsi="Topmarks"/>
                <w:i/>
                <w:iCs/>
                <w:sz w:val="18"/>
                <w:szCs w:val="18"/>
              </w:rPr>
              <w:t>“big red bus.”</w:t>
            </w:r>
          </w:p>
          <w:p w14:paraId="3FA95357" w14:textId="77777777" w:rsidR="001979B2" w:rsidRPr="00077521" w:rsidRDefault="00A26FCB" w:rsidP="00166003">
            <w:pPr>
              <w:numPr>
                <w:ilvl w:val="0"/>
                <w:numId w:val="12"/>
              </w:numPr>
              <w:tabs>
                <w:tab w:val="clear" w:pos="360"/>
              </w:tabs>
              <w:spacing w:line="259" w:lineRule="auto"/>
              <w:ind w:left="357" w:hanging="357"/>
              <w:rPr>
                <w:rFonts w:ascii="Topmarks" w:hAnsi="Topmarks"/>
                <w:sz w:val="18"/>
                <w:szCs w:val="18"/>
              </w:rPr>
            </w:pPr>
            <w:r w:rsidRPr="00077521">
              <w:rPr>
                <w:rFonts w:ascii="Topmarks" w:hAnsi="Topmarks"/>
                <w:sz w:val="18"/>
                <w:szCs w:val="18"/>
              </w:rPr>
              <w:t>Attempts finger spaces or marks clear breaks between words.</w:t>
            </w:r>
          </w:p>
          <w:p w14:paraId="19B5DF8B" w14:textId="27533F1F" w:rsidR="00A26FCB" w:rsidRPr="00077521" w:rsidRDefault="00A26FCB" w:rsidP="00166003">
            <w:pPr>
              <w:numPr>
                <w:ilvl w:val="0"/>
                <w:numId w:val="12"/>
              </w:numPr>
              <w:tabs>
                <w:tab w:val="clear" w:pos="360"/>
              </w:tabs>
              <w:spacing w:line="259" w:lineRule="auto"/>
              <w:ind w:left="357" w:hanging="357"/>
              <w:rPr>
                <w:rFonts w:ascii="Topmarks" w:hAnsi="Topmarks"/>
                <w:sz w:val="18"/>
                <w:szCs w:val="18"/>
              </w:rPr>
            </w:pPr>
            <w:r w:rsidRPr="00077521">
              <w:rPr>
                <w:rFonts w:ascii="Topmarks" w:hAnsi="Topmarks"/>
                <w:sz w:val="18"/>
                <w:szCs w:val="18"/>
              </w:rPr>
              <w:t xml:space="preserve">May use familiar tricky words (e.g., </w:t>
            </w:r>
            <w:r w:rsidRPr="00077521">
              <w:rPr>
                <w:rFonts w:ascii="Topmarks" w:hAnsi="Topmarks"/>
                <w:i/>
                <w:iCs/>
                <w:sz w:val="18"/>
                <w:szCs w:val="18"/>
              </w:rPr>
              <w:t>I</w:t>
            </w:r>
            <w:r w:rsidRPr="00077521">
              <w:rPr>
                <w:rFonts w:ascii="Topmarks" w:hAnsi="Topmarks"/>
                <w:sz w:val="18"/>
                <w:szCs w:val="18"/>
              </w:rPr>
              <w:t xml:space="preserve">, </w:t>
            </w:r>
            <w:r w:rsidRPr="00077521">
              <w:rPr>
                <w:rFonts w:ascii="Topmarks" w:hAnsi="Topmarks"/>
                <w:i/>
                <w:iCs/>
                <w:sz w:val="18"/>
                <w:szCs w:val="18"/>
              </w:rPr>
              <w:t>to</w:t>
            </w:r>
            <w:r w:rsidRPr="00077521">
              <w:rPr>
                <w:rFonts w:ascii="Topmarks" w:hAnsi="Topmarks"/>
                <w:sz w:val="18"/>
                <w:szCs w:val="18"/>
              </w:rPr>
              <w:t xml:space="preserve">, </w:t>
            </w:r>
            <w:r w:rsidRPr="00077521">
              <w:rPr>
                <w:rFonts w:ascii="Topmarks" w:hAnsi="Topmarks"/>
                <w:i/>
                <w:iCs/>
                <w:sz w:val="18"/>
                <w:szCs w:val="18"/>
              </w:rPr>
              <w:t>the</w:t>
            </w:r>
            <w:r w:rsidRPr="00077521">
              <w:rPr>
                <w:rFonts w:ascii="Topmarks" w:hAnsi="Topmarks"/>
                <w:sz w:val="18"/>
                <w:szCs w:val="18"/>
              </w:rPr>
              <w:t>).</w:t>
            </w:r>
          </w:p>
        </w:tc>
        <w:tc>
          <w:tcPr>
            <w:tcW w:w="2722" w:type="dxa"/>
          </w:tcPr>
          <w:p w14:paraId="6978B248" w14:textId="77777777" w:rsidR="00453A40" w:rsidRPr="00077521" w:rsidRDefault="00453A40" w:rsidP="00453A40">
            <w:pPr>
              <w:rPr>
                <w:rFonts w:ascii="Topmarks" w:hAnsi="Topmarks"/>
                <w:sz w:val="18"/>
                <w:szCs w:val="18"/>
                <w:lang w:val="en-US"/>
              </w:rPr>
            </w:pPr>
            <w:r w:rsidRPr="00077521">
              <w:rPr>
                <w:rFonts w:ascii="Topmarks" w:hAnsi="Topmarks" w:cs="Arial"/>
                <w:noProof/>
                <w:color w:val="000000"/>
                <w:sz w:val="18"/>
                <w:szCs w:val="18"/>
                <w:bdr w:val="none" w:sz="0" w:space="0" w:color="auto" w:frame="1"/>
              </w:rPr>
              <w:drawing>
                <wp:inline distT="0" distB="0" distL="0" distR="0" wp14:anchorId="6BACEBE9" wp14:editId="3EB23C73">
                  <wp:extent cx="906780" cy="533400"/>
                  <wp:effectExtent l="0" t="0" r="7620" b="0"/>
                  <wp:docPr id="16385633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6780" cy="533400"/>
                          </a:xfrm>
                          <a:prstGeom prst="rect">
                            <a:avLst/>
                          </a:prstGeom>
                          <a:noFill/>
                          <a:ln>
                            <a:noFill/>
                          </a:ln>
                        </pic:spPr>
                      </pic:pic>
                    </a:graphicData>
                  </a:graphic>
                </wp:inline>
              </w:drawing>
            </w:r>
          </w:p>
          <w:p w14:paraId="714DA113" w14:textId="5C726E6E" w:rsidR="00453A40" w:rsidRPr="00077521" w:rsidRDefault="00453A40" w:rsidP="00453A40">
            <w:pPr>
              <w:rPr>
                <w:rFonts w:ascii="Topmarks" w:hAnsi="Topmarks"/>
                <w:sz w:val="18"/>
                <w:szCs w:val="18"/>
                <w:lang w:val="en-US"/>
              </w:rPr>
            </w:pPr>
            <w:r w:rsidRPr="00077521">
              <w:rPr>
                <w:rFonts w:ascii="Topmarks" w:hAnsi="Topmarks"/>
                <w:sz w:val="18"/>
                <w:szCs w:val="18"/>
              </w:rPr>
              <w:t>Beginning sounds – when the child begins to write simple sentences using tricky words and initial sounds.</w:t>
            </w:r>
          </w:p>
        </w:tc>
        <w:tc>
          <w:tcPr>
            <w:tcW w:w="2720" w:type="dxa"/>
          </w:tcPr>
          <w:p w14:paraId="55451303" w14:textId="77777777" w:rsidR="001979B2" w:rsidRPr="00077521" w:rsidRDefault="001979B2" w:rsidP="001979B2">
            <w:pPr>
              <w:numPr>
                <w:ilvl w:val="0"/>
                <w:numId w:val="13"/>
              </w:numPr>
              <w:tabs>
                <w:tab w:val="clear" w:pos="360"/>
                <w:tab w:val="num" w:pos="720"/>
              </w:tabs>
              <w:spacing w:line="259" w:lineRule="auto"/>
              <w:ind w:left="357" w:hanging="357"/>
              <w:rPr>
                <w:rFonts w:ascii="Topmarks" w:hAnsi="Topmarks"/>
                <w:sz w:val="18"/>
                <w:szCs w:val="18"/>
              </w:rPr>
            </w:pPr>
            <w:r w:rsidRPr="00077521">
              <w:rPr>
                <w:rFonts w:ascii="Topmarks" w:hAnsi="Topmarks"/>
                <w:sz w:val="18"/>
                <w:szCs w:val="18"/>
              </w:rPr>
              <w:t xml:space="preserve">Begins to compose and record short phrases or simple sentences with some adult support. </w:t>
            </w:r>
          </w:p>
          <w:p w14:paraId="2E9D8643" w14:textId="77777777" w:rsidR="001979B2" w:rsidRPr="00077521" w:rsidRDefault="001979B2" w:rsidP="001979B2">
            <w:pPr>
              <w:numPr>
                <w:ilvl w:val="0"/>
                <w:numId w:val="13"/>
              </w:numPr>
              <w:tabs>
                <w:tab w:val="clear" w:pos="360"/>
                <w:tab w:val="num" w:pos="720"/>
              </w:tabs>
              <w:spacing w:line="259" w:lineRule="auto"/>
              <w:ind w:left="357" w:hanging="357"/>
              <w:rPr>
                <w:rFonts w:ascii="Topmarks" w:hAnsi="Topmarks"/>
                <w:sz w:val="18"/>
                <w:szCs w:val="18"/>
              </w:rPr>
            </w:pPr>
            <w:r w:rsidRPr="00077521">
              <w:rPr>
                <w:rFonts w:ascii="Topmarks" w:hAnsi="Topmarks"/>
                <w:sz w:val="18"/>
                <w:szCs w:val="18"/>
              </w:rPr>
              <w:t xml:space="preserve">Uses phonic knowledge to spell most sounds heard. </w:t>
            </w:r>
          </w:p>
          <w:p w14:paraId="334C48B8" w14:textId="77777777" w:rsidR="001979B2" w:rsidRPr="00077521" w:rsidRDefault="001979B2" w:rsidP="001979B2">
            <w:pPr>
              <w:numPr>
                <w:ilvl w:val="0"/>
                <w:numId w:val="13"/>
              </w:numPr>
              <w:tabs>
                <w:tab w:val="clear" w:pos="360"/>
                <w:tab w:val="num" w:pos="720"/>
              </w:tabs>
              <w:spacing w:line="259" w:lineRule="auto"/>
              <w:ind w:left="357" w:hanging="357"/>
              <w:rPr>
                <w:rFonts w:ascii="Topmarks" w:hAnsi="Topmarks"/>
                <w:sz w:val="18"/>
                <w:szCs w:val="18"/>
              </w:rPr>
            </w:pPr>
            <w:r w:rsidRPr="00077521">
              <w:rPr>
                <w:rFonts w:ascii="Topmarks" w:hAnsi="Topmarks"/>
                <w:sz w:val="18"/>
                <w:szCs w:val="18"/>
              </w:rPr>
              <w:t xml:space="preserve">Can orally rehearse a sentence before writing. </w:t>
            </w:r>
          </w:p>
          <w:p w14:paraId="4A293DFA" w14:textId="7211E35D" w:rsidR="001979B2" w:rsidRPr="00077521" w:rsidRDefault="001979B2" w:rsidP="001979B2">
            <w:pPr>
              <w:numPr>
                <w:ilvl w:val="0"/>
                <w:numId w:val="13"/>
              </w:numPr>
              <w:tabs>
                <w:tab w:val="clear" w:pos="360"/>
                <w:tab w:val="num" w:pos="720"/>
              </w:tabs>
              <w:spacing w:line="259" w:lineRule="auto"/>
              <w:ind w:left="357" w:hanging="357"/>
              <w:rPr>
                <w:rFonts w:ascii="Topmarks" w:hAnsi="Topmarks"/>
                <w:sz w:val="18"/>
                <w:szCs w:val="18"/>
              </w:rPr>
            </w:pPr>
            <w:r w:rsidRPr="00077521">
              <w:rPr>
                <w:rFonts w:ascii="Topmarks" w:hAnsi="Topmarks"/>
                <w:sz w:val="18"/>
                <w:szCs w:val="18"/>
              </w:rPr>
              <w:t>Begins to reread own writing to check it makes sense.</w:t>
            </w:r>
          </w:p>
        </w:tc>
        <w:tc>
          <w:tcPr>
            <w:tcW w:w="2720" w:type="dxa"/>
          </w:tcPr>
          <w:p w14:paraId="54AE96CB" w14:textId="77777777" w:rsidR="002B17B2" w:rsidRPr="00077521" w:rsidRDefault="002B17B2" w:rsidP="00453A40">
            <w:pPr>
              <w:numPr>
                <w:ilvl w:val="0"/>
                <w:numId w:val="14"/>
              </w:numPr>
              <w:tabs>
                <w:tab w:val="clear" w:pos="360"/>
                <w:tab w:val="num" w:pos="720"/>
              </w:tabs>
              <w:spacing w:line="259" w:lineRule="auto"/>
              <w:rPr>
                <w:rFonts w:ascii="Topmarks" w:hAnsi="Topmarks"/>
                <w:sz w:val="18"/>
                <w:szCs w:val="18"/>
              </w:rPr>
            </w:pPr>
            <w:r w:rsidRPr="00077521">
              <w:rPr>
                <w:rFonts w:ascii="Topmarks" w:hAnsi="Topmarks"/>
                <w:sz w:val="18"/>
                <w:szCs w:val="18"/>
              </w:rPr>
              <w:t xml:space="preserve">Model oral sentence building daily (“Let’s say it, count the words, then write it.”). </w:t>
            </w:r>
          </w:p>
          <w:p w14:paraId="185A56CE" w14:textId="77777777" w:rsidR="002B17B2" w:rsidRPr="00077521" w:rsidRDefault="002B17B2" w:rsidP="00453A40">
            <w:pPr>
              <w:numPr>
                <w:ilvl w:val="0"/>
                <w:numId w:val="14"/>
              </w:numPr>
              <w:tabs>
                <w:tab w:val="clear" w:pos="360"/>
                <w:tab w:val="num" w:pos="720"/>
              </w:tabs>
              <w:spacing w:line="259" w:lineRule="auto"/>
              <w:rPr>
                <w:rFonts w:ascii="Topmarks" w:hAnsi="Topmarks"/>
                <w:sz w:val="18"/>
                <w:szCs w:val="18"/>
              </w:rPr>
            </w:pPr>
            <w:r w:rsidRPr="00077521">
              <w:rPr>
                <w:rFonts w:ascii="Topmarks" w:hAnsi="Topmarks"/>
                <w:sz w:val="18"/>
                <w:szCs w:val="18"/>
              </w:rPr>
              <w:t xml:space="preserve">Use sentence stems and story frames to scaffold structure. </w:t>
            </w:r>
          </w:p>
          <w:p w14:paraId="727B0EB4" w14:textId="77777777" w:rsidR="002B17B2" w:rsidRPr="00077521" w:rsidRDefault="002B17B2" w:rsidP="00453A40">
            <w:pPr>
              <w:numPr>
                <w:ilvl w:val="0"/>
                <w:numId w:val="14"/>
              </w:numPr>
              <w:tabs>
                <w:tab w:val="clear" w:pos="360"/>
                <w:tab w:val="num" w:pos="720"/>
              </w:tabs>
              <w:spacing w:line="259" w:lineRule="auto"/>
              <w:rPr>
                <w:rFonts w:ascii="Topmarks" w:hAnsi="Topmarks"/>
                <w:sz w:val="18"/>
                <w:szCs w:val="18"/>
              </w:rPr>
            </w:pPr>
            <w:r w:rsidRPr="00077521">
              <w:rPr>
                <w:rFonts w:ascii="Topmarks" w:hAnsi="Topmarks"/>
                <w:sz w:val="18"/>
                <w:szCs w:val="18"/>
              </w:rPr>
              <w:t xml:space="preserve">Continue rich shared writing (e.g., describing class photos, recounting trips). </w:t>
            </w:r>
          </w:p>
          <w:p w14:paraId="150B3C56" w14:textId="77777777" w:rsidR="002B17B2" w:rsidRPr="00077521" w:rsidRDefault="002B17B2" w:rsidP="00453A40">
            <w:pPr>
              <w:numPr>
                <w:ilvl w:val="0"/>
                <w:numId w:val="14"/>
              </w:numPr>
              <w:tabs>
                <w:tab w:val="clear" w:pos="360"/>
                <w:tab w:val="num" w:pos="720"/>
              </w:tabs>
              <w:spacing w:line="259" w:lineRule="auto"/>
              <w:rPr>
                <w:rFonts w:ascii="Topmarks" w:hAnsi="Topmarks"/>
                <w:sz w:val="18"/>
                <w:szCs w:val="18"/>
              </w:rPr>
            </w:pPr>
            <w:r w:rsidRPr="00077521">
              <w:rPr>
                <w:rFonts w:ascii="Topmarks" w:hAnsi="Topmarks"/>
                <w:sz w:val="18"/>
                <w:szCs w:val="18"/>
              </w:rPr>
              <w:t xml:space="preserve">Celebrate children’s ideas over spelling accuracy. </w:t>
            </w:r>
          </w:p>
          <w:p w14:paraId="4E6F6078" w14:textId="56ABB9FE" w:rsidR="00453A40" w:rsidRPr="00077521" w:rsidRDefault="002B17B2" w:rsidP="00453A40">
            <w:pPr>
              <w:numPr>
                <w:ilvl w:val="0"/>
                <w:numId w:val="14"/>
              </w:numPr>
              <w:tabs>
                <w:tab w:val="clear" w:pos="360"/>
                <w:tab w:val="num" w:pos="720"/>
              </w:tabs>
              <w:spacing w:line="259" w:lineRule="auto"/>
              <w:rPr>
                <w:rFonts w:ascii="Topmarks" w:hAnsi="Topmarks"/>
                <w:sz w:val="18"/>
                <w:szCs w:val="18"/>
              </w:rPr>
            </w:pPr>
            <w:r w:rsidRPr="00077521">
              <w:rPr>
                <w:rFonts w:ascii="Topmarks" w:hAnsi="Topmarks"/>
                <w:sz w:val="18"/>
                <w:szCs w:val="18"/>
              </w:rPr>
              <w:t>Provide independent writing invitations (letters, signs, cards) to encourage confidence.</w:t>
            </w:r>
          </w:p>
        </w:tc>
      </w:tr>
      <w:tr w:rsidR="00423842" w:rsidRPr="00DA1669" w14:paraId="3825F20E" w14:textId="21D4AD91" w:rsidTr="0028692A">
        <w:trPr>
          <w:cantSplit/>
          <w:trHeight w:val="1134"/>
          <w:jc w:val="center"/>
        </w:trPr>
        <w:tc>
          <w:tcPr>
            <w:tcW w:w="580" w:type="dxa"/>
            <w:vMerge/>
          </w:tcPr>
          <w:p w14:paraId="2571C627" w14:textId="77777777" w:rsidR="00453A40" w:rsidRPr="002E5451" w:rsidRDefault="00453A40" w:rsidP="00453A40">
            <w:pPr>
              <w:rPr>
                <w:rFonts w:ascii="Topmarks" w:hAnsi="Topmarks"/>
                <w:b/>
                <w:bCs/>
                <w:lang w:val="en-US"/>
              </w:rPr>
            </w:pPr>
          </w:p>
        </w:tc>
        <w:tc>
          <w:tcPr>
            <w:tcW w:w="551" w:type="dxa"/>
            <w:textDirection w:val="btLr"/>
            <w:vAlign w:val="center"/>
          </w:tcPr>
          <w:p w14:paraId="1D55E25A" w14:textId="0A2930CE" w:rsidR="00453A40" w:rsidRPr="002E5451" w:rsidRDefault="00453A40" w:rsidP="00453A40">
            <w:pPr>
              <w:ind w:left="113" w:right="113"/>
              <w:jc w:val="center"/>
              <w:rPr>
                <w:rFonts w:ascii="Topmarks" w:hAnsi="Topmarks"/>
                <w:b/>
                <w:bCs/>
                <w:lang w:val="en-US"/>
              </w:rPr>
            </w:pPr>
            <w:r w:rsidRPr="002E5451">
              <w:rPr>
                <w:rFonts w:ascii="Topmarks" w:hAnsi="Topmarks"/>
                <w:b/>
                <w:bCs/>
                <w:lang w:val="en-US"/>
              </w:rPr>
              <w:t>Summer 1</w:t>
            </w:r>
          </w:p>
        </w:tc>
        <w:tc>
          <w:tcPr>
            <w:tcW w:w="1549"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23842" w:rsidRPr="00423842" w14:paraId="05C9BCC0" w14:textId="77777777">
              <w:trPr>
                <w:tblCellSpacing w:w="15" w:type="dxa"/>
              </w:trPr>
              <w:tc>
                <w:tcPr>
                  <w:tcW w:w="0" w:type="auto"/>
                  <w:vAlign w:val="center"/>
                  <w:hideMark/>
                </w:tcPr>
                <w:p w14:paraId="5F742559" w14:textId="77777777" w:rsidR="00423842" w:rsidRPr="00423842" w:rsidRDefault="00423842" w:rsidP="00423842">
                  <w:pPr>
                    <w:spacing w:after="0" w:line="240" w:lineRule="auto"/>
                    <w:jc w:val="center"/>
                    <w:rPr>
                      <w:rFonts w:ascii="Topmarks" w:hAnsi="Topmarks"/>
                      <w:sz w:val="18"/>
                      <w:szCs w:val="18"/>
                    </w:rPr>
                  </w:pPr>
                </w:p>
              </w:tc>
            </w:tr>
          </w:tbl>
          <w:p w14:paraId="275AB711" w14:textId="77777777" w:rsidR="00423842" w:rsidRPr="00423842" w:rsidRDefault="00423842" w:rsidP="00423842">
            <w:pPr>
              <w:jc w:val="center"/>
              <w:rPr>
                <w:rFonts w:ascii="Topmarks" w:hAnsi="Topmarks"/>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3"/>
            </w:tblGrid>
            <w:tr w:rsidR="00423842" w:rsidRPr="00423842" w14:paraId="1DFF0C14" w14:textId="77777777">
              <w:trPr>
                <w:tblCellSpacing w:w="15" w:type="dxa"/>
              </w:trPr>
              <w:tc>
                <w:tcPr>
                  <w:tcW w:w="0" w:type="auto"/>
                  <w:vAlign w:val="center"/>
                  <w:hideMark/>
                </w:tcPr>
                <w:p w14:paraId="5E2DCC2F" w14:textId="77777777" w:rsidR="00423842" w:rsidRPr="00423842" w:rsidRDefault="00423842" w:rsidP="00423842">
                  <w:pPr>
                    <w:spacing w:after="0" w:line="240" w:lineRule="auto"/>
                    <w:jc w:val="center"/>
                    <w:rPr>
                      <w:rFonts w:ascii="Topmarks" w:hAnsi="Topmarks"/>
                      <w:sz w:val="18"/>
                      <w:szCs w:val="18"/>
                    </w:rPr>
                  </w:pPr>
                  <w:r w:rsidRPr="00423842">
                    <w:rPr>
                      <w:rFonts w:ascii="Topmarks" w:hAnsi="Topmarks"/>
                      <w:sz w:val="18"/>
                      <w:szCs w:val="18"/>
                    </w:rPr>
                    <w:t>Building Independence in Simple Sentence Writing</w:t>
                  </w:r>
                </w:p>
              </w:tc>
            </w:tr>
          </w:tbl>
          <w:p w14:paraId="7A47E0B8" w14:textId="2B726AB3" w:rsidR="00453A40" w:rsidRPr="00077521" w:rsidRDefault="00453A40" w:rsidP="00453A40">
            <w:pPr>
              <w:jc w:val="center"/>
              <w:rPr>
                <w:rFonts w:ascii="Topmarks" w:hAnsi="Topmarks"/>
                <w:sz w:val="18"/>
                <w:szCs w:val="18"/>
              </w:rPr>
            </w:pPr>
          </w:p>
        </w:tc>
        <w:tc>
          <w:tcPr>
            <w:tcW w:w="1826" w:type="dxa"/>
            <w:vAlign w:val="center"/>
          </w:tcPr>
          <w:p w14:paraId="341E93D5" w14:textId="24DF31DC" w:rsidR="00453A40" w:rsidRPr="00077521" w:rsidRDefault="00423842" w:rsidP="00453A40">
            <w:pPr>
              <w:jc w:val="center"/>
              <w:rPr>
                <w:rFonts w:ascii="Topmarks" w:hAnsi="Topmarks"/>
                <w:sz w:val="18"/>
                <w:szCs w:val="18"/>
              </w:rPr>
            </w:pPr>
            <w:r w:rsidRPr="00077521">
              <w:rPr>
                <w:rFonts w:ascii="Topmarks" w:hAnsi="Topmarks"/>
                <w:sz w:val="18"/>
                <w:szCs w:val="18"/>
              </w:rPr>
              <w:t>Increasing fluency and control in writing. Applies phonic knowledge to represent most sounds in words. Developing understanding of sentence boundaries and beginning to use known tricky words. Writing becomes more purposeful and sustained.</w:t>
            </w:r>
          </w:p>
        </w:tc>
        <w:tc>
          <w:tcPr>
            <w:tcW w:w="2720" w:type="dxa"/>
          </w:tcPr>
          <w:p w14:paraId="12CE6F91" w14:textId="77777777" w:rsidR="00423842" w:rsidRPr="00077521" w:rsidRDefault="00423842" w:rsidP="00453A40">
            <w:pPr>
              <w:numPr>
                <w:ilvl w:val="0"/>
                <w:numId w:val="15"/>
              </w:numPr>
              <w:tabs>
                <w:tab w:val="clear" w:pos="360"/>
                <w:tab w:val="num" w:pos="720"/>
              </w:tabs>
              <w:spacing w:line="259" w:lineRule="auto"/>
              <w:rPr>
                <w:rFonts w:ascii="Topmarks" w:hAnsi="Topmarks"/>
                <w:sz w:val="18"/>
                <w:szCs w:val="18"/>
              </w:rPr>
            </w:pPr>
            <w:r w:rsidRPr="00077521">
              <w:rPr>
                <w:rFonts w:ascii="Topmarks" w:hAnsi="Topmarks"/>
                <w:sz w:val="18"/>
                <w:szCs w:val="18"/>
              </w:rPr>
              <w:t xml:space="preserve">Writes one or more simple sentences that can usually be read back by others. </w:t>
            </w:r>
          </w:p>
          <w:p w14:paraId="3BBA16FB" w14:textId="77777777" w:rsidR="00423842" w:rsidRPr="00077521" w:rsidRDefault="00423842" w:rsidP="00453A40">
            <w:pPr>
              <w:numPr>
                <w:ilvl w:val="0"/>
                <w:numId w:val="15"/>
              </w:numPr>
              <w:tabs>
                <w:tab w:val="clear" w:pos="360"/>
                <w:tab w:val="num" w:pos="720"/>
              </w:tabs>
              <w:spacing w:line="259" w:lineRule="auto"/>
              <w:rPr>
                <w:rFonts w:ascii="Topmarks" w:hAnsi="Topmarks"/>
                <w:sz w:val="18"/>
                <w:szCs w:val="18"/>
              </w:rPr>
            </w:pPr>
            <w:r w:rsidRPr="00077521">
              <w:rPr>
                <w:rFonts w:ascii="Topmarks" w:hAnsi="Topmarks"/>
                <w:sz w:val="18"/>
                <w:szCs w:val="18"/>
              </w:rPr>
              <w:t xml:space="preserve">Shows clearer spacing and consistent directionality. </w:t>
            </w:r>
          </w:p>
          <w:p w14:paraId="0917C3E1" w14:textId="77777777" w:rsidR="00423842" w:rsidRPr="00077521" w:rsidRDefault="00423842" w:rsidP="00453A40">
            <w:pPr>
              <w:numPr>
                <w:ilvl w:val="0"/>
                <w:numId w:val="15"/>
              </w:numPr>
              <w:tabs>
                <w:tab w:val="clear" w:pos="360"/>
                <w:tab w:val="num" w:pos="720"/>
              </w:tabs>
              <w:spacing w:line="259" w:lineRule="auto"/>
              <w:rPr>
                <w:rFonts w:ascii="Topmarks" w:hAnsi="Topmarks"/>
                <w:sz w:val="18"/>
                <w:szCs w:val="18"/>
              </w:rPr>
            </w:pPr>
            <w:r w:rsidRPr="00077521">
              <w:rPr>
                <w:rFonts w:ascii="Topmarks" w:hAnsi="Topmarks"/>
                <w:sz w:val="18"/>
                <w:szCs w:val="18"/>
              </w:rPr>
              <w:t>Includes some tricky words spelt correctly (</w:t>
            </w:r>
            <w:r w:rsidRPr="00077521">
              <w:rPr>
                <w:rFonts w:ascii="Topmarks" w:hAnsi="Topmarks"/>
                <w:i/>
                <w:iCs/>
                <w:sz w:val="18"/>
                <w:szCs w:val="18"/>
              </w:rPr>
              <w:t>the</w:t>
            </w:r>
            <w:r w:rsidRPr="00077521">
              <w:rPr>
                <w:rFonts w:ascii="Topmarks" w:hAnsi="Topmarks"/>
                <w:sz w:val="18"/>
                <w:szCs w:val="18"/>
              </w:rPr>
              <w:t xml:space="preserve">, </w:t>
            </w:r>
            <w:r w:rsidRPr="00077521">
              <w:rPr>
                <w:rFonts w:ascii="Topmarks" w:hAnsi="Topmarks"/>
                <w:i/>
                <w:iCs/>
                <w:sz w:val="18"/>
                <w:szCs w:val="18"/>
              </w:rPr>
              <w:t>to</w:t>
            </w:r>
            <w:r w:rsidRPr="00077521">
              <w:rPr>
                <w:rFonts w:ascii="Topmarks" w:hAnsi="Topmarks"/>
                <w:sz w:val="18"/>
                <w:szCs w:val="18"/>
              </w:rPr>
              <w:t xml:space="preserve">, </w:t>
            </w:r>
            <w:r w:rsidRPr="00077521">
              <w:rPr>
                <w:rFonts w:ascii="Topmarks" w:hAnsi="Topmarks"/>
                <w:i/>
                <w:iCs/>
                <w:sz w:val="18"/>
                <w:szCs w:val="18"/>
              </w:rPr>
              <w:t>I</w:t>
            </w:r>
            <w:r w:rsidRPr="00077521">
              <w:rPr>
                <w:rFonts w:ascii="Topmarks" w:hAnsi="Topmarks"/>
                <w:sz w:val="18"/>
                <w:szCs w:val="18"/>
              </w:rPr>
              <w:t xml:space="preserve">). </w:t>
            </w:r>
          </w:p>
          <w:p w14:paraId="18CB8ABB" w14:textId="184E2615" w:rsidR="004A0D5F" w:rsidRPr="00077521" w:rsidRDefault="00423842" w:rsidP="00453A40">
            <w:pPr>
              <w:numPr>
                <w:ilvl w:val="0"/>
                <w:numId w:val="15"/>
              </w:numPr>
              <w:tabs>
                <w:tab w:val="clear" w:pos="360"/>
                <w:tab w:val="num" w:pos="720"/>
              </w:tabs>
              <w:spacing w:line="259" w:lineRule="auto"/>
              <w:rPr>
                <w:rFonts w:ascii="Topmarks" w:hAnsi="Topmarks"/>
                <w:sz w:val="18"/>
                <w:szCs w:val="18"/>
              </w:rPr>
            </w:pPr>
            <w:r w:rsidRPr="00077521">
              <w:rPr>
                <w:rFonts w:ascii="Topmarks" w:hAnsi="Topmarks"/>
                <w:sz w:val="18"/>
                <w:szCs w:val="18"/>
              </w:rPr>
              <w:t>Phonetic spelling increasingly plausible across the whole word.</w:t>
            </w:r>
          </w:p>
        </w:tc>
        <w:tc>
          <w:tcPr>
            <w:tcW w:w="2722" w:type="dxa"/>
          </w:tcPr>
          <w:p w14:paraId="6A626F61" w14:textId="77777777" w:rsidR="00453A40" w:rsidRPr="00077521" w:rsidRDefault="00453A40" w:rsidP="00453A40">
            <w:pPr>
              <w:rPr>
                <w:rFonts w:ascii="Topmarks" w:hAnsi="Topmarks"/>
                <w:sz w:val="18"/>
                <w:szCs w:val="18"/>
                <w:lang w:val="en-US"/>
              </w:rPr>
            </w:pPr>
            <w:r w:rsidRPr="00077521">
              <w:rPr>
                <w:rFonts w:ascii="Topmarks" w:hAnsi="Topmarks" w:cs="Arial"/>
                <w:noProof/>
                <w:color w:val="000000"/>
                <w:sz w:val="18"/>
                <w:szCs w:val="18"/>
                <w:bdr w:val="none" w:sz="0" w:space="0" w:color="auto" w:frame="1"/>
              </w:rPr>
              <w:drawing>
                <wp:inline distT="0" distB="0" distL="0" distR="0" wp14:anchorId="0CD941EF" wp14:editId="05C33888">
                  <wp:extent cx="975360" cy="464820"/>
                  <wp:effectExtent l="0" t="0" r="0" b="0"/>
                  <wp:docPr id="17297001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5360" cy="464820"/>
                          </a:xfrm>
                          <a:prstGeom prst="rect">
                            <a:avLst/>
                          </a:prstGeom>
                          <a:noFill/>
                          <a:ln>
                            <a:noFill/>
                          </a:ln>
                        </pic:spPr>
                      </pic:pic>
                    </a:graphicData>
                  </a:graphic>
                </wp:inline>
              </w:drawing>
            </w:r>
          </w:p>
          <w:p w14:paraId="5395E320" w14:textId="5D57D027" w:rsidR="00453A40" w:rsidRPr="00077521" w:rsidRDefault="00453A40" w:rsidP="00453A40">
            <w:pPr>
              <w:rPr>
                <w:rFonts w:ascii="Topmarks" w:hAnsi="Topmarks"/>
                <w:sz w:val="18"/>
                <w:szCs w:val="18"/>
                <w:lang w:val="en-US"/>
              </w:rPr>
            </w:pPr>
            <w:r w:rsidRPr="00077521">
              <w:rPr>
                <w:rFonts w:ascii="Topmarks" w:hAnsi="Topmarks"/>
                <w:sz w:val="18"/>
                <w:szCs w:val="18"/>
              </w:rPr>
              <w:t>Early inventive spelling which involves more sounds represented and spaces between words.</w:t>
            </w:r>
          </w:p>
        </w:tc>
        <w:tc>
          <w:tcPr>
            <w:tcW w:w="2720" w:type="dxa"/>
          </w:tcPr>
          <w:p w14:paraId="7FBA9BE3" w14:textId="77777777" w:rsidR="00AB62CC" w:rsidRPr="00077521" w:rsidRDefault="00AB62CC" w:rsidP="00AB62CC">
            <w:pPr>
              <w:numPr>
                <w:ilvl w:val="0"/>
                <w:numId w:val="16"/>
              </w:numPr>
              <w:spacing w:line="259" w:lineRule="auto"/>
              <w:ind w:left="357" w:hanging="357"/>
              <w:rPr>
                <w:rFonts w:ascii="Topmarks" w:hAnsi="Topmarks"/>
                <w:sz w:val="18"/>
                <w:szCs w:val="18"/>
              </w:rPr>
            </w:pPr>
            <w:r w:rsidRPr="00077521">
              <w:rPr>
                <w:rFonts w:ascii="Topmarks" w:hAnsi="Topmarks"/>
                <w:sz w:val="18"/>
                <w:szCs w:val="18"/>
              </w:rPr>
              <w:t xml:space="preserve">Writes simple, meaningful sentences independently using phonic knowledge. </w:t>
            </w:r>
          </w:p>
          <w:p w14:paraId="29CEF652" w14:textId="77777777" w:rsidR="00AB62CC" w:rsidRPr="00077521" w:rsidRDefault="00AB62CC" w:rsidP="00AB62CC">
            <w:pPr>
              <w:numPr>
                <w:ilvl w:val="0"/>
                <w:numId w:val="16"/>
              </w:numPr>
              <w:spacing w:line="259" w:lineRule="auto"/>
              <w:ind w:left="357" w:hanging="357"/>
              <w:rPr>
                <w:rFonts w:ascii="Topmarks" w:hAnsi="Topmarks"/>
                <w:sz w:val="18"/>
                <w:szCs w:val="18"/>
              </w:rPr>
            </w:pPr>
            <w:r w:rsidRPr="00077521">
              <w:rPr>
                <w:rFonts w:ascii="Topmarks" w:hAnsi="Topmarks"/>
                <w:sz w:val="18"/>
                <w:szCs w:val="18"/>
              </w:rPr>
              <w:t xml:space="preserve">Begins to use known tricky words and finger spaces consistently. </w:t>
            </w:r>
          </w:p>
          <w:p w14:paraId="38372F7F" w14:textId="6E721650" w:rsidR="00453A40" w:rsidRPr="00077521" w:rsidRDefault="00AB62CC" w:rsidP="00AB62CC">
            <w:pPr>
              <w:numPr>
                <w:ilvl w:val="0"/>
                <w:numId w:val="16"/>
              </w:numPr>
              <w:spacing w:after="160" w:line="259" w:lineRule="auto"/>
              <w:rPr>
                <w:rFonts w:ascii="Topmarks" w:hAnsi="Topmarks"/>
                <w:sz w:val="18"/>
                <w:szCs w:val="18"/>
              </w:rPr>
            </w:pPr>
            <w:r w:rsidRPr="00077521">
              <w:rPr>
                <w:rFonts w:ascii="Topmarks" w:hAnsi="Topmarks"/>
                <w:sz w:val="18"/>
                <w:szCs w:val="18"/>
              </w:rPr>
              <w:t>Starts to read back and edit their work with support.</w:t>
            </w:r>
          </w:p>
        </w:tc>
        <w:tc>
          <w:tcPr>
            <w:tcW w:w="2720" w:type="dxa"/>
          </w:tcPr>
          <w:p w14:paraId="24C573B7" w14:textId="77777777" w:rsidR="00D23B8C" w:rsidRPr="00077521" w:rsidRDefault="00D23B8C" w:rsidP="00453A40">
            <w:pPr>
              <w:numPr>
                <w:ilvl w:val="0"/>
                <w:numId w:val="16"/>
              </w:numPr>
              <w:tabs>
                <w:tab w:val="clear" w:pos="360"/>
              </w:tabs>
              <w:spacing w:line="259" w:lineRule="auto"/>
              <w:rPr>
                <w:rFonts w:ascii="Topmarks" w:hAnsi="Topmarks"/>
                <w:sz w:val="18"/>
                <w:szCs w:val="18"/>
              </w:rPr>
            </w:pPr>
            <w:r w:rsidRPr="00077521">
              <w:rPr>
                <w:rFonts w:ascii="Topmarks" w:hAnsi="Topmarks"/>
                <w:sz w:val="18"/>
                <w:szCs w:val="18"/>
              </w:rPr>
              <w:t xml:space="preserve">Continue shared and guided writing to model sentence structure and rereading. </w:t>
            </w:r>
          </w:p>
          <w:p w14:paraId="15670334" w14:textId="2023BD80" w:rsidR="00D23B8C" w:rsidRPr="00077521" w:rsidRDefault="00D23B8C" w:rsidP="00453A40">
            <w:pPr>
              <w:numPr>
                <w:ilvl w:val="0"/>
                <w:numId w:val="16"/>
              </w:numPr>
              <w:tabs>
                <w:tab w:val="clear" w:pos="360"/>
              </w:tabs>
              <w:spacing w:line="259" w:lineRule="auto"/>
              <w:rPr>
                <w:rFonts w:ascii="Topmarks" w:hAnsi="Topmarks"/>
                <w:sz w:val="18"/>
                <w:szCs w:val="18"/>
              </w:rPr>
            </w:pPr>
            <w:r w:rsidRPr="00077521">
              <w:rPr>
                <w:rFonts w:ascii="Topmarks" w:hAnsi="Topmarks"/>
                <w:sz w:val="18"/>
                <w:szCs w:val="18"/>
              </w:rPr>
              <w:t xml:space="preserve">Provide daily opportunities for </w:t>
            </w:r>
            <w:proofErr w:type="spellStart"/>
            <w:r w:rsidR="00E664DA">
              <w:rPr>
                <w:rFonts w:ascii="Topmarks" w:hAnsi="Topmarks"/>
                <w:sz w:val="18"/>
                <w:szCs w:val="18"/>
              </w:rPr>
              <w:t>ind</w:t>
            </w:r>
            <w:proofErr w:type="spellEnd"/>
            <w:r w:rsidR="00E664DA">
              <w:rPr>
                <w:rFonts w:ascii="Topmarks" w:hAnsi="Topmarks"/>
                <w:sz w:val="18"/>
                <w:szCs w:val="18"/>
              </w:rPr>
              <w:t xml:space="preserve"> </w:t>
            </w:r>
            <w:r w:rsidRPr="00077521">
              <w:rPr>
                <w:rFonts w:ascii="Topmarks" w:hAnsi="Topmarks"/>
                <w:sz w:val="18"/>
                <w:szCs w:val="18"/>
              </w:rPr>
              <w:t xml:space="preserve">writing in play </w:t>
            </w:r>
          </w:p>
          <w:p w14:paraId="13665080" w14:textId="77777777" w:rsidR="00D23B8C" w:rsidRPr="00077521" w:rsidRDefault="00D23B8C" w:rsidP="00453A40">
            <w:pPr>
              <w:numPr>
                <w:ilvl w:val="0"/>
                <w:numId w:val="16"/>
              </w:numPr>
              <w:tabs>
                <w:tab w:val="clear" w:pos="360"/>
              </w:tabs>
              <w:spacing w:line="259" w:lineRule="auto"/>
              <w:rPr>
                <w:rFonts w:ascii="Topmarks" w:hAnsi="Topmarks"/>
                <w:sz w:val="18"/>
                <w:szCs w:val="18"/>
              </w:rPr>
            </w:pPr>
            <w:r w:rsidRPr="00077521">
              <w:rPr>
                <w:rFonts w:ascii="Topmarks" w:hAnsi="Topmarks"/>
                <w:sz w:val="18"/>
                <w:szCs w:val="18"/>
              </w:rPr>
              <w:t xml:space="preserve">Celebrate content and meaning over spelling accuracy. </w:t>
            </w:r>
          </w:p>
          <w:p w14:paraId="0FA69863" w14:textId="1629989E" w:rsidR="00D23B8C" w:rsidRPr="00077521" w:rsidRDefault="00D23B8C" w:rsidP="00D23B8C">
            <w:pPr>
              <w:numPr>
                <w:ilvl w:val="0"/>
                <w:numId w:val="16"/>
              </w:numPr>
              <w:tabs>
                <w:tab w:val="clear" w:pos="360"/>
              </w:tabs>
              <w:spacing w:line="259" w:lineRule="auto"/>
              <w:rPr>
                <w:rFonts w:ascii="Topmarks" w:hAnsi="Topmarks"/>
                <w:sz w:val="18"/>
                <w:szCs w:val="18"/>
              </w:rPr>
            </w:pPr>
            <w:r w:rsidRPr="00077521">
              <w:rPr>
                <w:rFonts w:ascii="Topmarks" w:hAnsi="Topmarks"/>
                <w:sz w:val="18"/>
                <w:szCs w:val="18"/>
              </w:rPr>
              <w:t xml:space="preserve">Offer prompts, word banks, and story stems. </w:t>
            </w:r>
          </w:p>
          <w:p w14:paraId="77136292" w14:textId="066689AD" w:rsidR="00453A40" w:rsidRPr="00077521" w:rsidRDefault="00D23B8C" w:rsidP="00D23B8C">
            <w:pPr>
              <w:numPr>
                <w:ilvl w:val="0"/>
                <w:numId w:val="16"/>
              </w:numPr>
              <w:tabs>
                <w:tab w:val="clear" w:pos="360"/>
              </w:tabs>
              <w:spacing w:line="259" w:lineRule="auto"/>
              <w:rPr>
                <w:rFonts w:ascii="Topmarks" w:hAnsi="Topmarks"/>
                <w:sz w:val="18"/>
                <w:szCs w:val="18"/>
              </w:rPr>
            </w:pPr>
            <w:r w:rsidRPr="00077521">
              <w:rPr>
                <w:rFonts w:ascii="Topmarks" w:hAnsi="Topmarks"/>
                <w:sz w:val="18"/>
                <w:szCs w:val="18"/>
              </w:rPr>
              <w:t>Encourage</w:t>
            </w:r>
            <w:r w:rsidR="005C4AD8">
              <w:rPr>
                <w:rFonts w:ascii="Topmarks" w:hAnsi="Topmarks"/>
                <w:sz w:val="18"/>
                <w:szCs w:val="18"/>
              </w:rPr>
              <w:t xml:space="preserve"> sharing </w:t>
            </w:r>
            <w:proofErr w:type="gramStart"/>
            <w:r w:rsidR="005C4AD8">
              <w:rPr>
                <w:rFonts w:ascii="Topmarks" w:hAnsi="Topmarks"/>
                <w:sz w:val="18"/>
                <w:szCs w:val="18"/>
              </w:rPr>
              <w:t xml:space="preserve">of </w:t>
            </w:r>
            <w:r w:rsidRPr="00077521">
              <w:rPr>
                <w:rFonts w:ascii="Topmarks" w:hAnsi="Topmarks"/>
                <w:sz w:val="18"/>
                <w:szCs w:val="18"/>
              </w:rPr>
              <w:t xml:space="preserve"> writing</w:t>
            </w:r>
            <w:proofErr w:type="gramEnd"/>
            <w:r w:rsidRPr="00077521">
              <w:rPr>
                <w:rFonts w:ascii="Topmarks" w:hAnsi="Topmarks"/>
                <w:sz w:val="18"/>
                <w:szCs w:val="18"/>
              </w:rPr>
              <w:t xml:space="preserve"> to strengthen confidence and fluency.</w:t>
            </w:r>
          </w:p>
        </w:tc>
      </w:tr>
      <w:tr w:rsidR="00423842" w:rsidRPr="00DA1669" w14:paraId="0CBC3F3C" w14:textId="3DB98582" w:rsidTr="00521D36">
        <w:trPr>
          <w:cantSplit/>
          <w:trHeight w:val="3848"/>
          <w:jc w:val="center"/>
        </w:trPr>
        <w:tc>
          <w:tcPr>
            <w:tcW w:w="580" w:type="dxa"/>
            <w:vMerge/>
          </w:tcPr>
          <w:p w14:paraId="681104E6" w14:textId="77777777" w:rsidR="00453A40" w:rsidRPr="002E5451" w:rsidRDefault="00453A40" w:rsidP="00453A40">
            <w:pPr>
              <w:rPr>
                <w:rFonts w:ascii="Topmarks" w:hAnsi="Topmarks"/>
                <w:b/>
                <w:bCs/>
                <w:lang w:val="en-US"/>
              </w:rPr>
            </w:pPr>
          </w:p>
        </w:tc>
        <w:tc>
          <w:tcPr>
            <w:tcW w:w="551" w:type="dxa"/>
            <w:textDirection w:val="btLr"/>
            <w:vAlign w:val="center"/>
          </w:tcPr>
          <w:p w14:paraId="6FF5DD98" w14:textId="66017A46" w:rsidR="00453A40" w:rsidRPr="002E5451" w:rsidRDefault="00453A40" w:rsidP="00453A40">
            <w:pPr>
              <w:ind w:left="113" w:right="113"/>
              <w:jc w:val="center"/>
              <w:rPr>
                <w:rFonts w:ascii="Topmarks" w:hAnsi="Topmarks"/>
                <w:b/>
                <w:bCs/>
                <w:lang w:val="en-US"/>
              </w:rPr>
            </w:pPr>
            <w:r w:rsidRPr="002E5451">
              <w:rPr>
                <w:rFonts w:ascii="Topmarks" w:hAnsi="Topmarks"/>
                <w:b/>
                <w:bCs/>
                <w:lang w:val="en-US"/>
              </w:rPr>
              <w:t>Summer 2</w:t>
            </w:r>
          </w:p>
        </w:tc>
        <w:tc>
          <w:tcPr>
            <w:tcW w:w="1549"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43772" w:rsidRPr="00A43772" w14:paraId="004A0DA6" w14:textId="77777777">
              <w:trPr>
                <w:tblCellSpacing w:w="15" w:type="dxa"/>
              </w:trPr>
              <w:tc>
                <w:tcPr>
                  <w:tcW w:w="0" w:type="auto"/>
                  <w:vAlign w:val="center"/>
                  <w:hideMark/>
                </w:tcPr>
                <w:p w14:paraId="7068D1EB" w14:textId="77777777" w:rsidR="00A43772" w:rsidRPr="00A43772" w:rsidRDefault="00A43772" w:rsidP="00A43772">
                  <w:pPr>
                    <w:spacing w:after="0" w:line="240" w:lineRule="auto"/>
                    <w:jc w:val="center"/>
                    <w:rPr>
                      <w:rFonts w:ascii="Topmarks" w:hAnsi="Topmarks"/>
                      <w:sz w:val="18"/>
                      <w:szCs w:val="18"/>
                    </w:rPr>
                  </w:pPr>
                </w:p>
              </w:tc>
            </w:tr>
          </w:tbl>
          <w:p w14:paraId="33FA54B9" w14:textId="77777777" w:rsidR="00A43772" w:rsidRPr="00A43772" w:rsidRDefault="00A43772" w:rsidP="00A43772">
            <w:pPr>
              <w:jc w:val="center"/>
              <w:rPr>
                <w:rFonts w:ascii="Topmarks" w:hAnsi="Topmarks"/>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3"/>
            </w:tblGrid>
            <w:tr w:rsidR="00A43772" w:rsidRPr="00A43772" w14:paraId="4A6A64B4" w14:textId="77777777">
              <w:trPr>
                <w:tblCellSpacing w:w="15" w:type="dxa"/>
              </w:trPr>
              <w:tc>
                <w:tcPr>
                  <w:tcW w:w="0" w:type="auto"/>
                  <w:vAlign w:val="center"/>
                  <w:hideMark/>
                </w:tcPr>
                <w:p w14:paraId="2591189F" w14:textId="77777777" w:rsidR="00A43772" w:rsidRPr="00A43772" w:rsidRDefault="00A43772" w:rsidP="00A43772">
                  <w:pPr>
                    <w:spacing w:after="0" w:line="240" w:lineRule="auto"/>
                    <w:jc w:val="center"/>
                    <w:rPr>
                      <w:rFonts w:ascii="Topmarks" w:hAnsi="Topmarks"/>
                      <w:sz w:val="18"/>
                      <w:szCs w:val="18"/>
                    </w:rPr>
                  </w:pPr>
                  <w:r w:rsidRPr="00A43772">
                    <w:rPr>
                      <w:rFonts w:ascii="Topmarks" w:hAnsi="Topmarks"/>
                      <w:sz w:val="18"/>
                      <w:szCs w:val="18"/>
                    </w:rPr>
                    <w:t>Developing Fluency, Stamina, and Sequence</w:t>
                  </w:r>
                </w:p>
              </w:tc>
            </w:tr>
          </w:tbl>
          <w:p w14:paraId="32DFB459" w14:textId="605D2532" w:rsidR="00453A40" w:rsidRPr="00077521" w:rsidRDefault="00453A40" w:rsidP="00453A40">
            <w:pPr>
              <w:jc w:val="center"/>
              <w:rPr>
                <w:rFonts w:ascii="Topmarks" w:hAnsi="Topmarks"/>
                <w:sz w:val="18"/>
                <w:szCs w:val="18"/>
              </w:rPr>
            </w:pPr>
          </w:p>
        </w:tc>
        <w:tc>
          <w:tcPr>
            <w:tcW w:w="1826" w:type="dxa"/>
            <w:vAlign w:val="center"/>
          </w:tcPr>
          <w:p w14:paraId="4C4FE44E" w14:textId="761AF104" w:rsidR="00453A40" w:rsidRPr="00077521" w:rsidRDefault="00A43772" w:rsidP="00453A40">
            <w:pPr>
              <w:jc w:val="center"/>
              <w:rPr>
                <w:rFonts w:ascii="Topmarks" w:hAnsi="Topmarks"/>
                <w:sz w:val="18"/>
                <w:szCs w:val="18"/>
              </w:rPr>
            </w:pPr>
            <w:r w:rsidRPr="00A43772">
              <w:rPr>
                <w:rFonts w:ascii="Topmarks" w:hAnsi="Topmarks"/>
                <w:sz w:val="18"/>
                <w:szCs w:val="18"/>
              </w:rPr>
              <w:t>Writes more than one sentence to convey an idea or story. Applies phonic knowledge consistently and spells some common exception words accurately. Starts to edit or improve writing independently.</w:t>
            </w:r>
          </w:p>
        </w:tc>
        <w:tc>
          <w:tcPr>
            <w:tcW w:w="2720" w:type="dxa"/>
          </w:tcPr>
          <w:p w14:paraId="6D7339C0" w14:textId="10AFDBBF" w:rsidR="00453A40" w:rsidRPr="00077521" w:rsidRDefault="001F77A1" w:rsidP="00453A40">
            <w:pPr>
              <w:numPr>
                <w:ilvl w:val="0"/>
                <w:numId w:val="18"/>
              </w:numPr>
              <w:tabs>
                <w:tab w:val="clear" w:pos="360"/>
                <w:tab w:val="num" w:pos="720"/>
              </w:tabs>
              <w:spacing w:line="259" w:lineRule="auto"/>
              <w:rPr>
                <w:rFonts w:ascii="Topmarks" w:hAnsi="Topmarks"/>
                <w:sz w:val="18"/>
                <w:szCs w:val="18"/>
              </w:rPr>
            </w:pPr>
            <w:r w:rsidRPr="00077521">
              <w:rPr>
                <w:rFonts w:ascii="Topmarks" w:hAnsi="Topmarks"/>
                <w:sz w:val="18"/>
                <w:szCs w:val="18"/>
              </w:rPr>
              <w:t>Develop</w:t>
            </w:r>
            <w:r w:rsidR="00156E66">
              <w:rPr>
                <w:rFonts w:ascii="Topmarks" w:hAnsi="Topmarks"/>
                <w:sz w:val="18"/>
                <w:szCs w:val="18"/>
              </w:rPr>
              <w:t xml:space="preserve"> writing stamina</w:t>
            </w:r>
          </w:p>
          <w:p w14:paraId="36AEF547" w14:textId="1D20C57F" w:rsidR="00EC310C" w:rsidRPr="00077521" w:rsidRDefault="00EC310C" w:rsidP="00453A40">
            <w:pPr>
              <w:numPr>
                <w:ilvl w:val="0"/>
                <w:numId w:val="18"/>
              </w:numPr>
              <w:tabs>
                <w:tab w:val="clear" w:pos="360"/>
                <w:tab w:val="num" w:pos="720"/>
              </w:tabs>
              <w:spacing w:line="259" w:lineRule="auto"/>
              <w:rPr>
                <w:rFonts w:ascii="Topmarks" w:hAnsi="Topmarks"/>
                <w:sz w:val="18"/>
                <w:szCs w:val="18"/>
              </w:rPr>
            </w:pPr>
            <w:r w:rsidRPr="00077521">
              <w:rPr>
                <w:rFonts w:ascii="Topmarks" w:hAnsi="Topmarks"/>
                <w:sz w:val="18"/>
                <w:szCs w:val="18"/>
              </w:rPr>
              <w:t>Spelling words using the correct sounds (where applicable)</w:t>
            </w:r>
          </w:p>
          <w:p w14:paraId="3456B252" w14:textId="645B4612" w:rsidR="00453A40" w:rsidRPr="00077521" w:rsidRDefault="00453A40" w:rsidP="00453A40">
            <w:pPr>
              <w:numPr>
                <w:ilvl w:val="0"/>
                <w:numId w:val="18"/>
              </w:numPr>
              <w:tabs>
                <w:tab w:val="clear" w:pos="360"/>
                <w:tab w:val="num" w:pos="720"/>
              </w:tabs>
              <w:spacing w:line="259" w:lineRule="auto"/>
              <w:rPr>
                <w:rFonts w:ascii="Topmarks" w:hAnsi="Topmarks"/>
                <w:sz w:val="18"/>
                <w:szCs w:val="18"/>
              </w:rPr>
            </w:pPr>
            <w:r w:rsidRPr="00077521">
              <w:rPr>
                <w:rFonts w:ascii="Topmarks" w:hAnsi="Topmarks"/>
                <w:sz w:val="18"/>
                <w:szCs w:val="18"/>
              </w:rPr>
              <w:t>Writing readable to others</w:t>
            </w:r>
          </w:p>
          <w:p w14:paraId="2AC24587" w14:textId="405051B4" w:rsidR="004D6E56" w:rsidRPr="00077521" w:rsidRDefault="004D6E56" w:rsidP="00453A40">
            <w:pPr>
              <w:numPr>
                <w:ilvl w:val="0"/>
                <w:numId w:val="18"/>
              </w:numPr>
              <w:tabs>
                <w:tab w:val="clear" w:pos="360"/>
                <w:tab w:val="num" w:pos="720"/>
              </w:tabs>
              <w:spacing w:line="259" w:lineRule="auto"/>
              <w:rPr>
                <w:rFonts w:ascii="Topmarks" w:hAnsi="Topmarks"/>
                <w:sz w:val="18"/>
                <w:szCs w:val="18"/>
              </w:rPr>
            </w:pPr>
            <w:r w:rsidRPr="00077521">
              <w:rPr>
                <w:rFonts w:ascii="Topmarks" w:hAnsi="Topmarks"/>
                <w:sz w:val="18"/>
                <w:szCs w:val="18"/>
              </w:rPr>
              <w:t xml:space="preserve">May start to use some basic punctuation </w:t>
            </w:r>
            <w:r w:rsidR="00914686" w:rsidRPr="00077521">
              <w:rPr>
                <w:rFonts w:ascii="Topmarks" w:hAnsi="Topmarks"/>
                <w:sz w:val="18"/>
                <w:szCs w:val="18"/>
              </w:rPr>
              <w:t xml:space="preserve">(finger spaces, </w:t>
            </w:r>
            <w:r w:rsidRPr="00077521">
              <w:rPr>
                <w:rFonts w:ascii="Topmarks" w:hAnsi="Topmarks"/>
                <w:sz w:val="18"/>
                <w:szCs w:val="18"/>
              </w:rPr>
              <w:t>full stops and capital letters)</w:t>
            </w:r>
          </w:p>
          <w:p w14:paraId="4642FB97" w14:textId="6E6E6655" w:rsidR="00453A40" w:rsidRPr="000B4811" w:rsidRDefault="004D6E56" w:rsidP="000B4811">
            <w:pPr>
              <w:numPr>
                <w:ilvl w:val="0"/>
                <w:numId w:val="18"/>
              </w:numPr>
              <w:tabs>
                <w:tab w:val="clear" w:pos="360"/>
                <w:tab w:val="num" w:pos="720"/>
              </w:tabs>
              <w:spacing w:line="259" w:lineRule="auto"/>
              <w:rPr>
                <w:rFonts w:ascii="Topmarks" w:hAnsi="Topmarks"/>
                <w:sz w:val="18"/>
                <w:szCs w:val="18"/>
              </w:rPr>
            </w:pPr>
            <w:r w:rsidRPr="00077521">
              <w:rPr>
                <w:rFonts w:ascii="Topmarks" w:hAnsi="Topmarks"/>
                <w:sz w:val="18"/>
                <w:szCs w:val="18"/>
              </w:rPr>
              <w:t>Letters are</w:t>
            </w:r>
            <w:r w:rsidR="00914686" w:rsidRPr="00077521">
              <w:rPr>
                <w:rFonts w:ascii="Topmarks" w:hAnsi="Topmarks"/>
                <w:sz w:val="18"/>
                <w:szCs w:val="18"/>
              </w:rPr>
              <w:t xml:space="preserve"> mostly correctly formed and recognisable</w:t>
            </w:r>
          </w:p>
        </w:tc>
        <w:tc>
          <w:tcPr>
            <w:tcW w:w="2722" w:type="dxa"/>
          </w:tcPr>
          <w:p w14:paraId="2D5C708E" w14:textId="77777777" w:rsidR="00453A40" w:rsidRPr="00077521" w:rsidRDefault="00453A40" w:rsidP="00453A40">
            <w:pPr>
              <w:rPr>
                <w:rFonts w:ascii="Topmarks" w:hAnsi="Topmarks"/>
                <w:sz w:val="18"/>
                <w:szCs w:val="18"/>
              </w:rPr>
            </w:pPr>
            <w:proofErr w:type="gramStart"/>
            <w:r w:rsidRPr="00077521">
              <w:rPr>
                <w:rFonts w:ascii="Topmarks" w:hAnsi="Topmarks"/>
                <w:sz w:val="18"/>
                <w:szCs w:val="18"/>
              </w:rPr>
              <w:t>Masters</w:t>
            </w:r>
            <w:proofErr w:type="gramEnd"/>
            <w:r w:rsidRPr="00077521">
              <w:rPr>
                <w:rFonts w:ascii="Topmarks" w:hAnsi="Topmarks"/>
                <w:sz w:val="18"/>
                <w:szCs w:val="18"/>
              </w:rPr>
              <w:t xml:space="preserve"> the ‘x’ shape and triangle shape.</w:t>
            </w:r>
          </w:p>
          <w:p w14:paraId="4E56C570" w14:textId="77777777" w:rsidR="00453A40" w:rsidRPr="00077521" w:rsidRDefault="00453A40" w:rsidP="00453A40">
            <w:pPr>
              <w:rPr>
                <w:rFonts w:ascii="Topmarks" w:hAnsi="Topmarks"/>
                <w:sz w:val="18"/>
                <w:szCs w:val="18"/>
              </w:rPr>
            </w:pPr>
          </w:p>
          <w:p w14:paraId="71E128F5" w14:textId="77777777" w:rsidR="00453A40" w:rsidRPr="00077521" w:rsidRDefault="00453A40" w:rsidP="00453A40">
            <w:pPr>
              <w:rPr>
                <w:rFonts w:ascii="Topmarks" w:hAnsi="Topmarks"/>
                <w:sz w:val="18"/>
                <w:szCs w:val="18"/>
              </w:rPr>
            </w:pPr>
            <w:r w:rsidRPr="00077521">
              <w:rPr>
                <w:rFonts w:ascii="Topmarks" w:hAnsi="Topmarks"/>
                <w:noProof/>
                <w:sz w:val="18"/>
                <w:szCs w:val="18"/>
              </w:rPr>
              <w:drawing>
                <wp:inline distT="0" distB="0" distL="0" distR="0" wp14:anchorId="5AA15A5C" wp14:editId="7B146884">
                  <wp:extent cx="1203960" cy="1249680"/>
                  <wp:effectExtent l="0" t="0" r="0" b="7620"/>
                  <wp:docPr id="67790393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03960" cy="1249680"/>
                          </a:xfrm>
                          <a:prstGeom prst="rect">
                            <a:avLst/>
                          </a:prstGeom>
                          <a:noFill/>
                          <a:ln>
                            <a:noFill/>
                          </a:ln>
                        </pic:spPr>
                      </pic:pic>
                    </a:graphicData>
                  </a:graphic>
                </wp:inline>
              </w:drawing>
            </w:r>
          </w:p>
          <w:p w14:paraId="12BAB4F0" w14:textId="65ED45F3" w:rsidR="00453A40" w:rsidRPr="00077521" w:rsidRDefault="00453A40" w:rsidP="00453A40">
            <w:pPr>
              <w:rPr>
                <w:rFonts w:ascii="Topmarks" w:hAnsi="Topmarks"/>
                <w:sz w:val="18"/>
                <w:szCs w:val="18"/>
                <w:lang w:val="en-US"/>
              </w:rPr>
            </w:pPr>
            <w:r w:rsidRPr="00077521">
              <w:rPr>
                <w:rFonts w:ascii="Topmarks" w:hAnsi="Topmarks"/>
                <w:sz w:val="18"/>
                <w:szCs w:val="18"/>
              </w:rPr>
              <w:t>Inventive spelling includes more sounds including vowels, and words spelt correctly.</w:t>
            </w:r>
          </w:p>
        </w:tc>
        <w:tc>
          <w:tcPr>
            <w:tcW w:w="2720" w:type="dxa"/>
          </w:tcPr>
          <w:p w14:paraId="121F3720" w14:textId="77777777" w:rsidR="00453A40" w:rsidRDefault="00453A40" w:rsidP="000D2571">
            <w:pPr>
              <w:numPr>
                <w:ilvl w:val="0"/>
                <w:numId w:val="19"/>
              </w:numPr>
              <w:tabs>
                <w:tab w:val="clear" w:pos="360"/>
                <w:tab w:val="num" w:pos="720"/>
              </w:tabs>
              <w:spacing w:line="259" w:lineRule="auto"/>
              <w:ind w:left="357" w:hanging="357"/>
              <w:rPr>
                <w:rFonts w:ascii="Topmarks" w:hAnsi="Topmarks"/>
                <w:sz w:val="18"/>
                <w:szCs w:val="18"/>
              </w:rPr>
            </w:pPr>
            <w:r w:rsidRPr="00077521">
              <w:rPr>
                <w:rFonts w:ascii="Topmarks" w:hAnsi="Topmarks"/>
                <w:sz w:val="18"/>
                <w:szCs w:val="18"/>
              </w:rPr>
              <w:t>Independence and control of meaning.</w:t>
            </w:r>
          </w:p>
          <w:p w14:paraId="12670A97" w14:textId="77777777" w:rsidR="000D2571" w:rsidRDefault="000D2571" w:rsidP="000D2571">
            <w:pPr>
              <w:numPr>
                <w:ilvl w:val="0"/>
                <w:numId w:val="19"/>
              </w:numPr>
              <w:tabs>
                <w:tab w:val="clear" w:pos="360"/>
                <w:tab w:val="num" w:pos="720"/>
              </w:tabs>
              <w:spacing w:line="259" w:lineRule="auto"/>
              <w:ind w:left="357" w:hanging="357"/>
              <w:rPr>
                <w:rFonts w:ascii="Topmarks" w:hAnsi="Topmarks"/>
                <w:sz w:val="18"/>
                <w:szCs w:val="18"/>
              </w:rPr>
            </w:pPr>
            <w:r w:rsidRPr="000D2571">
              <w:rPr>
                <w:rFonts w:ascii="Topmarks" w:hAnsi="Topmarks"/>
                <w:sz w:val="18"/>
                <w:szCs w:val="18"/>
              </w:rPr>
              <w:t xml:space="preserve">Applies secure phonic knowledge and some spelling patterns. </w:t>
            </w:r>
          </w:p>
          <w:p w14:paraId="1FBC0FF0" w14:textId="07EBBD00" w:rsidR="00453A40" w:rsidRPr="00156E66" w:rsidRDefault="000D2571" w:rsidP="00156E66">
            <w:pPr>
              <w:numPr>
                <w:ilvl w:val="0"/>
                <w:numId w:val="19"/>
              </w:numPr>
              <w:tabs>
                <w:tab w:val="clear" w:pos="360"/>
                <w:tab w:val="num" w:pos="720"/>
              </w:tabs>
              <w:spacing w:line="259" w:lineRule="auto"/>
              <w:ind w:left="357" w:hanging="357"/>
              <w:rPr>
                <w:rFonts w:ascii="Topmarks" w:hAnsi="Topmarks"/>
                <w:sz w:val="18"/>
                <w:szCs w:val="18"/>
              </w:rPr>
            </w:pPr>
            <w:r w:rsidRPr="000D2571">
              <w:rPr>
                <w:rFonts w:ascii="Topmarks" w:hAnsi="Topmarks"/>
                <w:sz w:val="18"/>
                <w:szCs w:val="18"/>
              </w:rPr>
              <w:t>Begins to reread and self-correct for clarity.</w:t>
            </w:r>
          </w:p>
        </w:tc>
        <w:tc>
          <w:tcPr>
            <w:tcW w:w="2720" w:type="dxa"/>
          </w:tcPr>
          <w:p w14:paraId="306C5215" w14:textId="77777777" w:rsidR="00521D36" w:rsidRDefault="00521D36" w:rsidP="00521D36">
            <w:pPr>
              <w:pStyle w:val="ListParagraph"/>
              <w:numPr>
                <w:ilvl w:val="0"/>
                <w:numId w:val="42"/>
              </w:numPr>
              <w:rPr>
                <w:rFonts w:ascii="Topmarks" w:hAnsi="Topmarks"/>
                <w:sz w:val="18"/>
                <w:szCs w:val="18"/>
              </w:rPr>
            </w:pPr>
            <w:r w:rsidRPr="00521D36">
              <w:rPr>
                <w:rFonts w:ascii="Topmarks" w:hAnsi="Topmarks"/>
                <w:sz w:val="18"/>
                <w:szCs w:val="18"/>
              </w:rPr>
              <w:t xml:space="preserve">Provide daily time for extended, purposeful writing (storytelling, reflections, reports, letters). </w:t>
            </w:r>
          </w:p>
          <w:p w14:paraId="7A8261C4" w14:textId="77777777" w:rsidR="00521D36" w:rsidRDefault="00521D36" w:rsidP="00521D36">
            <w:pPr>
              <w:pStyle w:val="ListParagraph"/>
              <w:numPr>
                <w:ilvl w:val="0"/>
                <w:numId w:val="42"/>
              </w:numPr>
              <w:rPr>
                <w:rFonts w:ascii="Topmarks" w:hAnsi="Topmarks"/>
                <w:sz w:val="18"/>
                <w:szCs w:val="18"/>
              </w:rPr>
            </w:pPr>
            <w:r w:rsidRPr="00521D36">
              <w:rPr>
                <w:rFonts w:ascii="Topmarks" w:hAnsi="Topmarks"/>
                <w:sz w:val="18"/>
                <w:szCs w:val="18"/>
              </w:rPr>
              <w:t xml:space="preserve">Model editing and rereading as part of shared writing. </w:t>
            </w:r>
          </w:p>
          <w:p w14:paraId="65220EC4" w14:textId="77777777" w:rsidR="00521D36" w:rsidRDefault="00521D36" w:rsidP="00521D36">
            <w:pPr>
              <w:pStyle w:val="ListParagraph"/>
              <w:numPr>
                <w:ilvl w:val="0"/>
                <w:numId w:val="42"/>
              </w:numPr>
              <w:rPr>
                <w:rFonts w:ascii="Topmarks" w:hAnsi="Topmarks"/>
                <w:sz w:val="18"/>
                <w:szCs w:val="18"/>
              </w:rPr>
            </w:pPr>
            <w:r w:rsidRPr="00521D36">
              <w:rPr>
                <w:rFonts w:ascii="Topmarks" w:hAnsi="Topmarks"/>
                <w:sz w:val="18"/>
                <w:szCs w:val="18"/>
              </w:rPr>
              <w:t xml:space="preserve">Encourage children to plan orally before writing and share finished pieces aloud. </w:t>
            </w:r>
          </w:p>
          <w:p w14:paraId="1143997B" w14:textId="14DB0EF8" w:rsidR="00453A40" w:rsidRPr="00521D36" w:rsidRDefault="00521D36" w:rsidP="00521D36">
            <w:pPr>
              <w:pStyle w:val="ListParagraph"/>
              <w:numPr>
                <w:ilvl w:val="0"/>
                <w:numId w:val="42"/>
              </w:numPr>
              <w:rPr>
                <w:rFonts w:ascii="Topmarks" w:hAnsi="Topmarks"/>
                <w:sz w:val="18"/>
                <w:szCs w:val="18"/>
              </w:rPr>
            </w:pPr>
            <w:r w:rsidRPr="00521D36">
              <w:rPr>
                <w:rFonts w:ascii="Topmarks" w:hAnsi="Topmarks"/>
                <w:sz w:val="18"/>
                <w:szCs w:val="18"/>
              </w:rPr>
              <w:t xml:space="preserve">Display and celebrate writing to reinforce authorship. </w:t>
            </w:r>
          </w:p>
        </w:tc>
      </w:tr>
      <w:tr w:rsidR="00453A40" w:rsidRPr="00DA1669" w14:paraId="4C6C2B88" w14:textId="6963C192" w:rsidTr="00BE37E7">
        <w:trPr>
          <w:jc w:val="center"/>
        </w:trPr>
        <w:tc>
          <w:tcPr>
            <w:tcW w:w="15388" w:type="dxa"/>
            <w:gridSpan w:val="8"/>
          </w:tcPr>
          <w:p w14:paraId="2FA1ADFB" w14:textId="2FF67541" w:rsidR="00453A40" w:rsidRPr="00DA1669" w:rsidRDefault="00453A40" w:rsidP="00453A40">
            <w:pPr>
              <w:spacing w:line="259" w:lineRule="auto"/>
              <w:rPr>
                <w:rFonts w:ascii="Topmarks" w:hAnsi="Topmarks"/>
                <w:b/>
                <w:bCs/>
              </w:rPr>
            </w:pPr>
            <w:r w:rsidRPr="00DA1669">
              <w:rPr>
                <w:rFonts w:ascii="Topmarks" w:hAnsi="Topmarks"/>
                <w:b/>
                <w:bCs/>
              </w:rPr>
              <w:t>Early Learning Goal (writing)</w:t>
            </w:r>
          </w:p>
          <w:p w14:paraId="37C73C84" w14:textId="54893ACD" w:rsidR="00453A40" w:rsidRPr="00DA1669" w:rsidRDefault="00453A40" w:rsidP="00453A40">
            <w:pPr>
              <w:spacing w:line="259" w:lineRule="auto"/>
              <w:rPr>
                <w:rFonts w:ascii="Topmarks" w:hAnsi="Topmarks"/>
              </w:rPr>
            </w:pPr>
            <w:r w:rsidRPr="00DA1669">
              <w:rPr>
                <w:rFonts w:ascii="Topmarks" w:hAnsi="Topmarks"/>
              </w:rPr>
              <w:t>By the end of Reception, children at the expected level of development will:</w:t>
            </w:r>
          </w:p>
          <w:p w14:paraId="71695D3B" w14:textId="77777777" w:rsidR="00453A40" w:rsidRPr="00DA1669" w:rsidRDefault="00453A40" w:rsidP="00453A40">
            <w:pPr>
              <w:numPr>
                <w:ilvl w:val="0"/>
                <w:numId w:val="1"/>
              </w:numPr>
              <w:spacing w:line="259" w:lineRule="auto"/>
              <w:rPr>
                <w:rFonts w:ascii="Topmarks" w:hAnsi="Topmarks"/>
              </w:rPr>
            </w:pPr>
            <w:r w:rsidRPr="00DA1669">
              <w:rPr>
                <w:rFonts w:ascii="Topmarks" w:hAnsi="Topmarks"/>
              </w:rPr>
              <w:t>Write recognisable letters, most of which are correctly formed.</w:t>
            </w:r>
          </w:p>
          <w:p w14:paraId="722A92FF" w14:textId="77777777" w:rsidR="00453A40" w:rsidRPr="00DA1669" w:rsidRDefault="00453A40" w:rsidP="00453A40">
            <w:pPr>
              <w:numPr>
                <w:ilvl w:val="0"/>
                <w:numId w:val="1"/>
              </w:numPr>
              <w:spacing w:line="259" w:lineRule="auto"/>
              <w:rPr>
                <w:rFonts w:ascii="Topmarks" w:hAnsi="Topmarks"/>
              </w:rPr>
            </w:pPr>
            <w:r w:rsidRPr="00DA1669">
              <w:rPr>
                <w:rFonts w:ascii="Topmarks" w:hAnsi="Topmarks"/>
              </w:rPr>
              <w:t>Spell words by identifying sounds in them and representing the sounds with a letter or letters.</w:t>
            </w:r>
          </w:p>
          <w:p w14:paraId="3305FF97" w14:textId="4C7CAF3E" w:rsidR="005C4AD8" w:rsidRPr="005C4AD8" w:rsidRDefault="00453A40" w:rsidP="005C4AD8">
            <w:pPr>
              <w:numPr>
                <w:ilvl w:val="0"/>
                <w:numId w:val="1"/>
              </w:numPr>
              <w:spacing w:line="259" w:lineRule="auto"/>
              <w:rPr>
                <w:rFonts w:ascii="Topmarks" w:hAnsi="Topmarks"/>
              </w:rPr>
            </w:pPr>
            <w:r w:rsidRPr="00DA1669">
              <w:rPr>
                <w:rFonts w:ascii="Topmarks" w:hAnsi="Topmarks"/>
              </w:rPr>
              <w:t>Write simple phrases and sentences that can be read by others.</w:t>
            </w:r>
          </w:p>
        </w:tc>
      </w:tr>
    </w:tbl>
    <w:p w14:paraId="58ED1085" w14:textId="77777777" w:rsidR="00AE415B" w:rsidRDefault="00AE415B" w:rsidP="00BB4C59">
      <w:pPr>
        <w:rPr>
          <w:rFonts w:ascii="Topmarks" w:hAnsi="Topmarks"/>
        </w:rPr>
      </w:pPr>
    </w:p>
    <w:p w14:paraId="1A8BC8FB" w14:textId="77777777" w:rsidR="00AE415B" w:rsidRDefault="00AE415B" w:rsidP="00BB4C59">
      <w:pPr>
        <w:rPr>
          <w:rFonts w:ascii="Topmarks" w:hAnsi="Topmarks"/>
          <w:u w:val="single"/>
        </w:rPr>
      </w:pPr>
    </w:p>
    <w:p w14:paraId="3A58932A" w14:textId="77777777" w:rsidR="00AE415B" w:rsidRDefault="00AE415B" w:rsidP="00BB4C59">
      <w:pPr>
        <w:rPr>
          <w:rFonts w:ascii="Topmarks" w:hAnsi="Topmarks"/>
          <w:u w:val="single"/>
        </w:rPr>
      </w:pPr>
    </w:p>
    <w:p w14:paraId="3E5C35D8" w14:textId="7FAA10EF" w:rsidR="00BB4C59" w:rsidRDefault="00BB4C59" w:rsidP="00BB4C59">
      <w:pPr>
        <w:rPr>
          <w:rFonts w:ascii="Topmarks" w:hAnsi="Topmarks"/>
          <w:b/>
          <w:bCs/>
          <w:u w:val="single"/>
        </w:rPr>
      </w:pPr>
      <w:r w:rsidRPr="00EC4931">
        <w:rPr>
          <w:rFonts w:ascii="Topmarks" w:hAnsi="Topmarks"/>
          <w:b/>
          <w:bCs/>
          <w:u w:val="single"/>
        </w:rPr>
        <w:lastRenderedPageBreak/>
        <w:t>Opportunities for Mark Making</w:t>
      </w:r>
      <w:r>
        <w:rPr>
          <w:rFonts w:ascii="Topmarks" w:hAnsi="Topmarks"/>
          <w:b/>
          <w:bCs/>
          <w:u w:val="single"/>
        </w:rPr>
        <w:t xml:space="preserve"> and Writing</w:t>
      </w:r>
      <w:r w:rsidRPr="00EC4931">
        <w:rPr>
          <w:rFonts w:ascii="Topmarks" w:hAnsi="Topmarks"/>
          <w:b/>
          <w:bCs/>
          <w:u w:val="single"/>
        </w:rPr>
        <w:t xml:space="preserve"> in Continuous Provision</w:t>
      </w:r>
    </w:p>
    <w:tbl>
      <w:tblPr>
        <w:tblStyle w:val="TableGrid"/>
        <w:tblW w:w="0" w:type="auto"/>
        <w:tblLook w:val="04A0" w:firstRow="1" w:lastRow="0" w:firstColumn="1" w:lastColumn="0" w:noHBand="0" w:noVBand="1"/>
      </w:tblPr>
      <w:tblGrid>
        <w:gridCol w:w="3077"/>
        <w:gridCol w:w="3077"/>
        <w:gridCol w:w="3078"/>
        <w:gridCol w:w="3078"/>
        <w:gridCol w:w="3078"/>
      </w:tblGrid>
      <w:tr w:rsidR="00BB4C59" w14:paraId="10DBE72F" w14:textId="77777777" w:rsidTr="00971C22">
        <w:tc>
          <w:tcPr>
            <w:tcW w:w="15388" w:type="dxa"/>
            <w:gridSpan w:val="5"/>
          </w:tcPr>
          <w:p w14:paraId="3C909C70" w14:textId="77777777" w:rsidR="000E0C84" w:rsidRPr="000E0C84" w:rsidRDefault="000E0C84" w:rsidP="000E0C84">
            <w:pPr>
              <w:rPr>
                <w:rFonts w:ascii="Topmarks" w:hAnsi="Topmarks"/>
                <w:b/>
                <w:bCs/>
                <w:u w:val="single"/>
              </w:rPr>
            </w:pPr>
            <w:r w:rsidRPr="000E0C84">
              <w:rPr>
                <w:rFonts w:ascii="Topmarks" w:hAnsi="Topmarks"/>
                <w:b/>
                <w:bCs/>
                <w:u w:val="single"/>
              </w:rPr>
              <w:t>Autumn – From Meaningful Marks to Sound Awareness</w:t>
            </w:r>
          </w:p>
          <w:p w14:paraId="462B940F" w14:textId="2172000E" w:rsidR="00BB4C59" w:rsidRDefault="000E0C84" w:rsidP="00971C22">
            <w:pPr>
              <w:rPr>
                <w:rFonts w:ascii="Topmarks" w:hAnsi="Topmarks"/>
                <w:b/>
                <w:bCs/>
                <w:u w:val="single"/>
              </w:rPr>
            </w:pPr>
            <w:r w:rsidRPr="000E0C84">
              <w:rPr>
                <w:rFonts w:ascii="Topmarks" w:hAnsi="Topmarks"/>
                <w:b/>
                <w:bCs/>
                <w:i/>
                <w:iCs/>
                <w:u w:val="single"/>
              </w:rPr>
              <w:t>(Focus: writing for purpose, hearing sounds in words, and using known letters in play)</w:t>
            </w:r>
          </w:p>
        </w:tc>
      </w:tr>
      <w:tr w:rsidR="00BB4C59" w14:paraId="08913DC0" w14:textId="77777777" w:rsidTr="00971C22">
        <w:tc>
          <w:tcPr>
            <w:tcW w:w="3077" w:type="dxa"/>
          </w:tcPr>
          <w:p w14:paraId="5F40A07B" w14:textId="77777777" w:rsidR="00BB4C59" w:rsidRPr="00274A73" w:rsidRDefault="00BB4C59" w:rsidP="00971C22">
            <w:pPr>
              <w:rPr>
                <w:rFonts w:ascii="Topmarks" w:hAnsi="Topmarks"/>
                <w:b/>
                <w:bCs/>
                <w:u w:val="single"/>
              </w:rPr>
            </w:pPr>
            <w:r w:rsidRPr="00274A73">
              <w:rPr>
                <w:rFonts w:ascii="Topmarks" w:hAnsi="Topmarks"/>
                <w:b/>
                <w:bCs/>
                <w:u w:val="single"/>
              </w:rPr>
              <w:t>Outdoors / Large-Scale Play</w:t>
            </w:r>
          </w:p>
          <w:p w14:paraId="2B0EB934" w14:textId="7B664EA8" w:rsidR="000E0C84" w:rsidRPr="000E0C84" w:rsidRDefault="000E0C84" w:rsidP="000E0C84">
            <w:pPr>
              <w:rPr>
                <w:rFonts w:ascii="Topmarks" w:hAnsi="Topmarks"/>
                <w:sz w:val="18"/>
                <w:szCs w:val="18"/>
              </w:rPr>
            </w:pPr>
            <w:r w:rsidRPr="000E0C84">
              <w:rPr>
                <w:rFonts w:ascii="Topmarks" w:hAnsi="Topmarks"/>
                <w:b/>
                <w:bCs/>
                <w:sz w:val="18"/>
                <w:szCs w:val="18"/>
              </w:rPr>
              <w:t>Chalk and water walls:</w:t>
            </w:r>
            <w:r w:rsidRPr="000E0C84">
              <w:rPr>
                <w:rFonts w:ascii="Topmarks" w:hAnsi="Topmarks"/>
                <w:sz w:val="18"/>
                <w:szCs w:val="18"/>
              </w:rPr>
              <w:t xml:space="preserve"> sound hunts or initial-letter drawings.</w:t>
            </w:r>
          </w:p>
          <w:p w14:paraId="6EE3B8D5" w14:textId="6985531B" w:rsidR="000E0C84" w:rsidRPr="000E0C84" w:rsidRDefault="000E0C84" w:rsidP="000E0C84">
            <w:pPr>
              <w:rPr>
                <w:rFonts w:ascii="Topmarks" w:hAnsi="Topmarks"/>
                <w:sz w:val="18"/>
                <w:szCs w:val="18"/>
              </w:rPr>
            </w:pPr>
            <w:r w:rsidRPr="000E0C84">
              <w:rPr>
                <w:rFonts w:ascii="Topmarks" w:hAnsi="Topmarks"/>
                <w:b/>
                <w:bCs/>
                <w:sz w:val="18"/>
                <w:szCs w:val="18"/>
              </w:rPr>
              <w:t>Large “message boards”</w:t>
            </w:r>
            <w:r w:rsidRPr="000E0C84">
              <w:rPr>
                <w:rFonts w:ascii="Topmarks" w:hAnsi="Topmarks"/>
                <w:sz w:val="18"/>
                <w:szCs w:val="18"/>
              </w:rPr>
              <w:t xml:space="preserve"> — children leave notes for friends or staff.</w:t>
            </w:r>
          </w:p>
          <w:p w14:paraId="030BCAD3" w14:textId="77777777" w:rsidR="00BB4C59" w:rsidRPr="000E0C84" w:rsidRDefault="00BB4C59" w:rsidP="00971C22">
            <w:pPr>
              <w:rPr>
                <w:rFonts w:ascii="Topmarks" w:hAnsi="Topmarks"/>
                <w:sz w:val="18"/>
                <w:szCs w:val="18"/>
              </w:rPr>
            </w:pPr>
            <w:r w:rsidRPr="000E0C84">
              <w:rPr>
                <w:rFonts w:ascii="Topmarks" w:hAnsi="Topmarks"/>
                <w:b/>
                <w:bCs/>
                <w:sz w:val="18"/>
                <w:szCs w:val="18"/>
              </w:rPr>
              <w:t>Water graffiti:</w:t>
            </w:r>
            <w:r w:rsidRPr="000E0C84">
              <w:rPr>
                <w:rFonts w:ascii="Topmarks" w:hAnsi="Topmarks"/>
                <w:sz w:val="18"/>
                <w:szCs w:val="18"/>
              </w:rPr>
              <w:t xml:space="preserve"> large paintbrushes and buckets of water for painting lines, circles, or “messages” on walls and fences.</w:t>
            </w:r>
          </w:p>
          <w:p w14:paraId="7670AA3C" w14:textId="77777777" w:rsidR="00BB4C59" w:rsidRPr="00266D52" w:rsidRDefault="00BB4C59" w:rsidP="00971C22">
            <w:pPr>
              <w:rPr>
                <w:rFonts w:ascii="Topmarks" w:hAnsi="Topmarks"/>
              </w:rPr>
            </w:pPr>
            <w:r w:rsidRPr="000E0C84">
              <w:rPr>
                <w:rFonts w:ascii="Topmarks" w:hAnsi="Topmarks"/>
                <w:b/>
                <w:bCs/>
                <w:sz w:val="18"/>
                <w:szCs w:val="18"/>
              </w:rPr>
              <w:t xml:space="preserve">Ribbon wands and </w:t>
            </w:r>
            <w:proofErr w:type="gramStart"/>
            <w:r w:rsidRPr="000E0C84">
              <w:rPr>
                <w:rFonts w:ascii="Topmarks" w:hAnsi="Topmarks"/>
                <w:b/>
                <w:bCs/>
                <w:sz w:val="18"/>
                <w:szCs w:val="18"/>
              </w:rPr>
              <w:t>sweeping:</w:t>
            </w:r>
            <w:proofErr w:type="gramEnd"/>
            <w:r w:rsidRPr="000E0C84">
              <w:rPr>
                <w:rFonts w:ascii="Topmarks" w:hAnsi="Topmarks"/>
                <w:sz w:val="18"/>
                <w:szCs w:val="18"/>
              </w:rPr>
              <w:t xml:space="preserve"> sweeping leaves or painting with long-handled brushes builds shoulder strength and early writing flow.</w:t>
            </w:r>
          </w:p>
        </w:tc>
        <w:tc>
          <w:tcPr>
            <w:tcW w:w="3077" w:type="dxa"/>
          </w:tcPr>
          <w:p w14:paraId="5B3FB8BB" w14:textId="77777777" w:rsidR="00BB4C59" w:rsidRPr="00274A73" w:rsidRDefault="00BB4C59" w:rsidP="00971C22">
            <w:pPr>
              <w:rPr>
                <w:rFonts w:ascii="Topmarks" w:hAnsi="Topmarks"/>
                <w:b/>
                <w:bCs/>
                <w:u w:val="single"/>
              </w:rPr>
            </w:pPr>
            <w:r w:rsidRPr="00274A73">
              <w:rPr>
                <w:rFonts w:ascii="Topmarks" w:hAnsi="Topmarks"/>
                <w:b/>
                <w:bCs/>
                <w:u w:val="single"/>
              </w:rPr>
              <w:t>Creative Area</w:t>
            </w:r>
          </w:p>
          <w:p w14:paraId="0DD751F0" w14:textId="7F591010" w:rsidR="00736E17" w:rsidRPr="00736E17" w:rsidRDefault="00736E17" w:rsidP="00736E17">
            <w:pPr>
              <w:rPr>
                <w:rFonts w:ascii="Topmarks" w:hAnsi="Topmarks"/>
                <w:sz w:val="18"/>
                <w:szCs w:val="18"/>
              </w:rPr>
            </w:pPr>
            <w:r w:rsidRPr="00736E17">
              <w:rPr>
                <w:rFonts w:ascii="Topmarks" w:hAnsi="Topmarks"/>
                <w:b/>
                <w:bCs/>
                <w:sz w:val="18"/>
                <w:szCs w:val="18"/>
              </w:rPr>
              <w:t>Art gallery:</w:t>
            </w:r>
            <w:r w:rsidRPr="00736E17">
              <w:rPr>
                <w:rFonts w:ascii="Topmarks" w:hAnsi="Topmarks"/>
                <w:sz w:val="18"/>
                <w:szCs w:val="18"/>
              </w:rPr>
              <w:t xml:space="preserve"> children write their names and short captions for their creations.</w:t>
            </w:r>
          </w:p>
          <w:p w14:paraId="186F139F" w14:textId="3E5412C6" w:rsidR="00736E17" w:rsidRPr="00736E17" w:rsidRDefault="00736E17" w:rsidP="00736E17">
            <w:pPr>
              <w:rPr>
                <w:rFonts w:ascii="Topmarks" w:hAnsi="Topmarks"/>
                <w:sz w:val="18"/>
                <w:szCs w:val="18"/>
              </w:rPr>
            </w:pPr>
            <w:r w:rsidRPr="00736E17">
              <w:rPr>
                <w:rFonts w:ascii="Topmarks" w:hAnsi="Topmarks"/>
                <w:b/>
                <w:bCs/>
                <w:sz w:val="18"/>
                <w:szCs w:val="18"/>
              </w:rPr>
              <w:t>Display tags:</w:t>
            </w:r>
            <w:r w:rsidRPr="00736E17">
              <w:rPr>
                <w:rFonts w:ascii="Topmarks" w:hAnsi="Topmarks"/>
                <w:sz w:val="18"/>
                <w:szCs w:val="18"/>
              </w:rPr>
              <w:t xml:space="preserve"> encourage children to “label” pictures or models with first sounds or initial letters.</w:t>
            </w:r>
          </w:p>
          <w:p w14:paraId="78506D69" w14:textId="03059E58" w:rsidR="00736E17" w:rsidRPr="00736E17" w:rsidRDefault="00736E17" w:rsidP="00736E17">
            <w:pPr>
              <w:rPr>
                <w:rFonts w:ascii="Topmarks" w:hAnsi="Topmarks"/>
                <w:sz w:val="18"/>
                <w:szCs w:val="18"/>
              </w:rPr>
            </w:pPr>
            <w:r w:rsidRPr="00736E17">
              <w:rPr>
                <w:rFonts w:ascii="Topmarks" w:hAnsi="Topmarks"/>
                <w:b/>
                <w:bCs/>
                <w:sz w:val="18"/>
                <w:szCs w:val="18"/>
              </w:rPr>
              <w:t>Mini booklets:</w:t>
            </w:r>
            <w:r w:rsidRPr="00736E17">
              <w:rPr>
                <w:rFonts w:ascii="Topmarks" w:hAnsi="Topmarks"/>
                <w:sz w:val="18"/>
                <w:szCs w:val="18"/>
              </w:rPr>
              <w:t xml:space="preserve"> folded paper for children to create and “write” their own stories or comic strips.</w:t>
            </w:r>
          </w:p>
          <w:p w14:paraId="1938FE42" w14:textId="77777777" w:rsidR="00BB4C59" w:rsidRDefault="00BB4C59" w:rsidP="00971C22">
            <w:pPr>
              <w:rPr>
                <w:rFonts w:ascii="Topmarks" w:hAnsi="Topmarks"/>
                <w:b/>
                <w:bCs/>
                <w:u w:val="single"/>
              </w:rPr>
            </w:pPr>
            <w:r w:rsidRPr="00736E17">
              <w:rPr>
                <w:rFonts w:ascii="Topmarks" w:hAnsi="Topmarks"/>
                <w:b/>
                <w:bCs/>
                <w:sz w:val="18"/>
                <w:szCs w:val="18"/>
              </w:rPr>
              <w:t>Autumn cards:</w:t>
            </w:r>
            <w:r w:rsidRPr="00736E17">
              <w:rPr>
                <w:rFonts w:ascii="Topmarks" w:hAnsi="Topmarks"/>
                <w:sz w:val="18"/>
                <w:szCs w:val="18"/>
              </w:rPr>
              <w:t xml:space="preserve"> blank cards and envelopes for children to “send” pictures or messages to friends or family.</w:t>
            </w:r>
          </w:p>
        </w:tc>
        <w:tc>
          <w:tcPr>
            <w:tcW w:w="3078" w:type="dxa"/>
          </w:tcPr>
          <w:p w14:paraId="3A7EF25C" w14:textId="77777777" w:rsidR="00BB4C59" w:rsidRPr="00274A73" w:rsidRDefault="00BB4C59" w:rsidP="00971C22">
            <w:pPr>
              <w:rPr>
                <w:rFonts w:ascii="Topmarks" w:hAnsi="Topmarks"/>
                <w:b/>
                <w:bCs/>
                <w:u w:val="single"/>
              </w:rPr>
            </w:pPr>
            <w:r w:rsidRPr="00274A73">
              <w:rPr>
                <w:rFonts w:ascii="Topmarks" w:hAnsi="Topmarks"/>
                <w:b/>
                <w:bCs/>
                <w:u w:val="single"/>
              </w:rPr>
              <w:t>Role Play / Small World</w:t>
            </w:r>
          </w:p>
          <w:p w14:paraId="19387873" w14:textId="77777777" w:rsidR="00BB4C59" w:rsidRPr="00274A73" w:rsidRDefault="00BB4C59" w:rsidP="00971C22">
            <w:pPr>
              <w:rPr>
                <w:rFonts w:ascii="Topmarks" w:hAnsi="Topmarks"/>
                <w:sz w:val="18"/>
                <w:szCs w:val="18"/>
              </w:rPr>
            </w:pPr>
            <w:r w:rsidRPr="00A023C3">
              <w:rPr>
                <w:rFonts w:ascii="Topmarks" w:hAnsi="Topmarks"/>
                <w:b/>
                <w:bCs/>
                <w:sz w:val="18"/>
                <w:szCs w:val="18"/>
              </w:rPr>
              <w:t>Home corner</w:t>
            </w:r>
            <w:r w:rsidRPr="00274A73">
              <w:rPr>
                <w:rFonts w:ascii="Topmarks" w:hAnsi="Topmarks"/>
                <w:sz w:val="18"/>
                <w:szCs w:val="18"/>
                <w:u w:val="single"/>
              </w:rPr>
              <w:t>:</w:t>
            </w:r>
            <w:r w:rsidRPr="00274A73">
              <w:rPr>
                <w:rFonts w:ascii="Topmarks" w:hAnsi="Topmarks"/>
                <w:sz w:val="18"/>
                <w:szCs w:val="18"/>
              </w:rPr>
              <w:t xml:space="preserve"> notepads and envelopes for pretend lists or letters (“I’m writing to Grandma!”).</w:t>
            </w:r>
          </w:p>
          <w:p w14:paraId="26719771" w14:textId="77777777" w:rsidR="00BB4C59" w:rsidRDefault="00BB4C59" w:rsidP="00971C22">
            <w:pPr>
              <w:rPr>
                <w:rFonts w:ascii="Topmarks" w:hAnsi="Topmarks"/>
                <w:sz w:val="18"/>
                <w:szCs w:val="18"/>
              </w:rPr>
            </w:pPr>
            <w:r w:rsidRPr="00A023C3">
              <w:rPr>
                <w:rFonts w:ascii="Topmarks" w:hAnsi="Topmarks"/>
                <w:b/>
                <w:bCs/>
                <w:sz w:val="18"/>
                <w:szCs w:val="18"/>
              </w:rPr>
              <w:t>Building site:</w:t>
            </w:r>
            <w:r w:rsidRPr="00274A73">
              <w:rPr>
                <w:rFonts w:ascii="Topmarks" w:hAnsi="Topmarks"/>
                <w:sz w:val="18"/>
                <w:szCs w:val="18"/>
              </w:rPr>
              <w:t xml:space="preserve"> clipboards and large pencils for “plans” or “maps.”</w:t>
            </w:r>
          </w:p>
          <w:p w14:paraId="3C4CB238" w14:textId="1153AAA7" w:rsidR="00A023C3" w:rsidRPr="00A023C3" w:rsidRDefault="00A023C3" w:rsidP="00A023C3">
            <w:pPr>
              <w:rPr>
                <w:rFonts w:ascii="Topmarks" w:hAnsi="Topmarks"/>
                <w:sz w:val="18"/>
                <w:szCs w:val="18"/>
              </w:rPr>
            </w:pPr>
            <w:r w:rsidRPr="00A023C3">
              <w:rPr>
                <w:rFonts w:ascii="Topmarks" w:hAnsi="Topmarks"/>
                <w:b/>
                <w:bCs/>
                <w:sz w:val="18"/>
                <w:szCs w:val="18"/>
              </w:rPr>
              <w:t>Class post office:</w:t>
            </w:r>
            <w:r w:rsidRPr="00A023C3">
              <w:rPr>
                <w:rFonts w:ascii="Topmarks" w:hAnsi="Topmarks"/>
                <w:sz w:val="18"/>
                <w:szCs w:val="18"/>
              </w:rPr>
              <w:t xml:space="preserve"> include envelopes, stamps, and “delivery” baskets for real messages.</w:t>
            </w:r>
          </w:p>
          <w:p w14:paraId="5FA0F93C" w14:textId="3D8FF637" w:rsidR="00A023C3" w:rsidRPr="00A023C3" w:rsidRDefault="00A023C3" w:rsidP="00A023C3">
            <w:pPr>
              <w:rPr>
                <w:rFonts w:ascii="Topmarks" w:hAnsi="Topmarks"/>
                <w:sz w:val="18"/>
                <w:szCs w:val="18"/>
              </w:rPr>
            </w:pPr>
            <w:r w:rsidRPr="00A023C3">
              <w:rPr>
                <w:rFonts w:ascii="Topmarks" w:hAnsi="Topmarks"/>
                <w:b/>
                <w:bCs/>
                <w:sz w:val="18"/>
                <w:szCs w:val="18"/>
              </w:rPr>
              <w:t>Classroom jobs:</w:t>
            </w:r>
            <w:r w:rsidRPr="00A023C3">
              <w:rPr>
                <w:rFonts w:ascii="Topmarks" w:hAnsi="Topmarks"/>
                <w:sz w:val="18"/>
                <w:szCs w:val="18"/>
              </w:rPr>
              <w:t xml:space="preserve"> clipboards and checklists for helpers (“snack monitor,” “plant waterer”).</w:t>
            </w:r>
          </w:p>
          <w:p w14:paraId="63FD9965" w14:textId="77777777" w:rsidR="00A023C3" w:rsidRPr="00274A73" w:rsidRDefault="00A023C3" w:rsidP="00971C22">
            <w:pPr>
              <w:rPr>
                <w:rFonts w:ascii="Topmarks" w:hAnsi="Topmarks"/>
                <w:sz w:val="18"/>
                <w:szCs w:val="18"/>
              </w:rPr>
            </w:pPr>
          </w:p>
          <w:p w14:paraId="6ECB7E59" w14:textId="77777777" w:rsidR="00BB4C59" w:rsidRDefault="00BB4C59" w:rsidP="00971C22">
            <w:pPr>
              <w:rPr>
                <w:rFonts w:ascii="Topmarks" w:hAnsi="Topmarks"/>
                <w:b/>
                <w:bCs/>
                <w:u w:val="single"/>
              </w:rPr>
            </w:pPr>
          </w:p>
        </w:tc>
        <w:tc>
          <w:tcPr>
            <w:tcW w:w="3078" w:type="dxa"/>
          </w:tcPr>
          <w:p w14:paraId="0FBB144C" w14:textId="7EA9C661" w:rsidR="00BB4C59" w:rsidRPr="00274A73" w:rsidRDefault="00F6078D" w:rsidP="00971C22">
            <w:pPr>
              <w:rPr>
                <w:rFonts w:ascii="Topmarks" w:hAnsi="Topmarks"/>
                <w:b/>
                <w:bCs/>
                <w:u w:val="single"/>
              </w:rPr>
            </w:pPr>
            <w:r>
              <w:rPr>
                <w:rFonts w:ascii="Topmarks" w:hAnsi="Topmarks"/>
                <w:b/>
                <w:bCs/>
                <w:u w:val="single"/>
              </w:rPr>
              <w:t>Fine Motor</w:t>
            </w:r>
          </w:p>
          <w:p w14:paraId="0BCF2762" w14:textId="77777777" w:rsidR="00F6078D" w:rsidRPr="00F6078D" w:rsidRDefault="00F6078D" w:rsidP="00F6078D">
            <w:pPr>
              <w:rPr>
                <w:rFonts w:ascii="Topmarks" w:hAnsi="Topmarks"/>
                <w:sz w:val="18"/>
                <w:szCs w:val="18"/>
              </w:rPr>
            </w:pPr>
            <w:r w:rsidRPr="00F6078D">
              <w:rPr>
                <w:rFonts w:ascii="Topmarks" w:hAnsi="Topmarks"/>
                <w:sz w:val="18"/>
                <w:szCs w:val="18"/>
              </w:rPr>
              <w:t>Threading, tweezers, and peg activities.</w:t>
            </w:r>
          </w:p>
          <w:p w14:paraId="25268876" w14:textId="77777777" w:rsidR="00F6078D" w:rsidRPr="00F6078D" w:rsidRDefault="00F6078D" w:rsidP="00F6078D">
            <w:pPr>
              <w:rPr>
                <w:rFonts w:ascii="Topmarks" w:hAnsi="Topmarks"/>
                <w:sz w:val="18"/>
                <w:szCs w:val="18"/>
              </w:rPr>
            </w:pPr>
            <w:r w:rsidRPr="00F6078D">
              <w:rPr>
                <w:rFonts w:ascii="Topmarks" w:hAnsi="Topmarks"/>
                <w:sz w:val="18"/>
                <w:szCs w:val="18"/>
              </w:rPr>
              <w:t>Playdough letter formation and rolling lines.</w:t>
            </w:r>
          </w:p>
          <w:p w14:paraId="524DD0A3" w14:textId="77777777" w:rsidR="00F6078D" w:rsidRPr="00F6078D" w:rsidRDefault="00F6078D" w:rsidP="00F6078D">
            <w:pPr>
              <w:rPr>
                <w:rFonts w:ascii="Topmarks" w:hAnsi="Topmarks"/>
                <w:sz w:val="18"/>
                <w:szCs w:val="18"/>
              </w:rPr>
            </w:pPr>
            <w:r w:rsidRPr="00F6078D">
              <w:rPr>
                <w:rFonts w:ascii="Topmarks" w:hAnsi="Topmarks"/>
                <w:sz w:val="18"/>
                <w:szCs w:val="18"/>
              </w:rPr>
              <w:t>Mini whiteboards and dry-wipe pens for mark-making.</w:t>
            </w:r>
          </w:p>
          <w:p w14:paraId="0E49D8C8" w14:textId="77777777" w:rsidR="00F6078D" w:rsidRPr="00F6078D" w:rsidRDefault="00F6078D" w:rsidP="00F6078D">
            <w:pPr>
              <w:rPr>
                <w:rFonts w:ascii="Topmarks" w:hAnsi="Topmarks"/>
                <w:sz w:val="18"/>
                <w:szCs w:val="18"/>
              </w:rPr>
            </w:pPr>
            <w:r w:rsidRPr="00F6078D">
              <w:rPr>
                <w:rFonts w:ascii="Topmarks" w:hAnsi="Topmarks"/>
                <w:sz w:val="18"/>
                <w:szCs w:val="18"/>
              </w:rPr>
              <w:t>Cutting strips, hole punches, and staplers for booklet-making.</w:t>
            </w:r>
          </w:p>
          <w:p w14:paraId="420E22C9" w14:textId="77777777" w:rsidR="00F6078D" w:rsidRPr="00F6078D" w:rsidRDefault="00F6078D" w:rsidP="00F6078D">
            <w:pPr>
              <w:rPr>
                <w:rFonts w:ascii="Topmarks" w:hAnsi="Topmarks"/>
                <w:sz w:val="18"/>
                <w:szCs w:val="18"/>
              </w:rPr>
            </w:pPr>
            <w:r w:rsidRPr="00F6078D">
              <w:rPr>
                <w:rFonts w:ascii="Topmarks" w:hAnsi="Topmarks"/>
                <w:sz w:val="18"/>
                <w:szCs w:val="18"/>
              </w:rPr>
              <w:t>Painting letters with water or brushes outdoors.</w:t>
            </w:r>
          </w:p>
          <w:p w14:paraId="4786C5DD" w14:textId="77777777" w:rsidR="00BB4C59" w:rsidRDefault="00BB4C59" w:rsidP="00971C22">
            <w:pPr>
              <w:rPr>
                <w:rFonts w:ascii="Topmarks" w:hAnsi="Topmarks"/>
                <w:b/>
                <w:bCs/>
                <w:u w:val="single"/>
              </w:rPr>
            </w:pPr>
          </w:p>
        </w:tc>
        <w:tc>
          <w:tcPr>
            <w:tcW w:w="3078" w:type="dxa"/>
          </w:tcPr>
          <w:p w14:paraId="18617F29" w14:textId="77777777" w:rsidR="00BB4C59" w:rsidRPr="00274A73" w:rsidRDefault="00BB4C59" w:rsidP="00971C22">
            <w:pPr>
              <w:rPr>
                <w:rFonts w:ascii="Topmarks" w:hAnsi="Topmarks"/>
                <w:b/>
                <w:bCs/>
                <w:u w:val="single"/>
              </w:rPr>
            </w:pPr>
            <w:r w:rsidRPr="00274A73">
              <w:rPr>
                <w:rFonts w:ascii="Topmarks" w:hAnsi="Topmarks"/>
                <w:b/>
                <w:bCs/>
                <w:u w:val="single"/>
              </w:rPr>
              <w:t>Book &amp; Mark-Making Areas</w:t>
            </w:r>
          </w:p>
          <w:p w14:paraId="6F58137F" w14:textId="77777777" w:rsidR="00BB4C59" w:rsidRPr="00274A73" w:rsidRDefault="00BB4C59" w:rsidP="00971C22">
            <w:pPr>
              <w:rPr>
                <w:rFonts w:ascii="Topmarks" w:hAnsi="Topmarks"/>
                <w:sz w:val="18"/>
                <w:szCs w:val="18"/>
              </w:rPr>
            </w:pPr>
            <w:r w:rsidRPr="00F6078D">
              <w:rPr>
                <w:rFonts w:ascii="Topmarks" w:hAnsi="Topmarks"/>
                <w:b/>
                <w:bCs/>
                <w:sz w:val="18"/>
                <w:szCs w:val="18"/>
              </w:rPr>
              <w:t>Message station:</w:t>
            </w:r>
            <w:r w:rsidRPr="00274A73">
              <w:rPr>
                <w:rFonts w:ascii="Topmarks" w:hAnsi="Topmarks"/>
                <w:sz w:val="18"/>
                <w:szCs w:val="18"/>
              </w:rPr>
              <w:t xml:space="preserve"> envelopes, stamps, chunky crayons, name cards.</w:t>
            </w:r>
          </w:p>
          <w:p w14:paraId="51F03E42" w14:textId="77777777" w:rsidR="00BB4C59" w:rsidRDefault="00BB4C59" w:rsidP="00F6078D">
            <w:pPr>
              <w:rPr>
                <w:rFonts w:ascii="Topmarks" w:hAnsi="Topmarks"/>
                <w:b/>
                <w:bCs/>
                <w:u w:val="single"/>
              </w:rPr>
            </w:pPr>
          </w:p>
        </w:tc>
      </w:tr>
    </w:tbl>
    <w:p w14:paraId="46FAA513" w14:textId="77777777" w:rsidR="00BB4C59" w:rsidRDefault="00BB4C59" w:rsidP="00BB4C59">
      <w:pPr>
        <w:rPr>
          <w:rFonts w:ascii="Topmarks" w:hAnsi="Topmarks"/>
          <w:b/>
          <w:bCs/>
          <w:u w:val="single"/>
        </w:rPr>
      </w:pPr>
    </w:p>
    <w:tbl>
      <w:tblPr>
        <w:tblStyle w:val="TableGrid"/>
        <w:tblW w:w="0" w:type="auto"/>
        <w:tblLook w:val="04A0" w:firstRow="1" w:lastRow="0" w:firstColumn="1" w:lastColumn="0" w:noHBand="0" w:noVBand="1"/>
      </w:tblPr>
      <w:tblGrid>
        <w:gridCol w:w="3077"/>
        <w:gridCol w:w="3077"/>
        <w:gridCol w:w="3078"/>
        <w:gridCol w:w="3078"/>
        <w:gridCol w:w="3078"/>
      </w:tblGrid>
      <w:tr w:rsidR="00BB4C59" w14:paraId="72F19E6F" w14:textId="77777777" w:rsidTr="00971C22">
        <w:tc>
          <w:tcPr>
            <w:tcW w:w="15388" w:type="dxa"/>
            <w:gridSpan w:val="5"/>
          </w:tcPr>
          <w:p w14:paraId="2A10B482" w14:textId="77777777" w:rsidR="0051290B" w:rsidRPr="0051290B" w:rsidRDefault="0051290B" w:rsidP="0051290B">
            <w:pPr>
              <w:rPr>
                <w:rFonts w:ascii="Topmarks" w:hAnsi="Topmarks"/>
                <w:b/>
                <w:bCs/>
                <w:u w:val="single"/>
              </w:rPr>
            </w:pPr>
            <w:r w:rsidRPr="0051290B">
              <w:rPr>
                <w:rFonts w:ascii="Topmarks" w:hAnsi="Topmarks"/>
                <w:b/>
                <w:bCs/>
                <w:u w:val="single"/>
              </w:rPr>
              <w:t>Spring – Hearing Sounds and Writing Simple Words</w:t>
            </w:r>
          </w:p>
          <w:p w14:paraId="241C7643" w14:textId="3F689251" w:rsidR="00BB4C59" w:rsidRDefault="0051290B" w:rsidP="00971C22">
            <w:pPr>
              <w:rPr>
                <w:rFonts w:ascii="Topmarks" w:hAnsi="Topmarks"/>
                <w:b/>
                <w:bCs/>
                <w:u w:val="single"/>
              </w:rPr>
            </w:pPr>
            <w:r w:rsidRPr="0051290B">
              <w:rPr>
                <w:rFonts w:ascii="Topmarks" w:hAnsi="Topmarks"/>
                <w:b/>
                <w:bCs/>
                <w:i/>
                <w:iCs/>
                <w:u w:val="single"/>
              </w:rPr>
              <w:t>(Focus: applying phonics, early CVC word writing, and building confidence with short captions and sentences)</w:t>
            </w:r>
          </w:p>
        </w:tc>
      </w:tr>
      <w:tr w:rsidR="00BB4C59" w14:paraId="678B9181" w14:textId="77777777" w:rsidTr="00971C22">
        <w:tc>
          <w:tcPr>
            <w:tcW w:w="3077" w:type="dxa"/>
          </w:tcPr>
          <w:p w14:paraId="3A580E12" w14:textId="77777777" w:rsidR="00BB4C59" w:rsidRDefault="00BB4C59" w:rsidP="00971C22">
            <w:pPr>
              <w:rPr>
                <w:rFonts w:ascii="Topmarks" w:hAnsi="Topmarks"/>
                <w:b/>
                <w:bCs/>
                <w:u w:val="single"/>
              </w:rPr>
            </w:pPr>
            <w:r w:rsidRPr="00497875">
              <w:rPr>
                <w:rFonts w:ascii="Topmarks" w:hAnsi="Topmarks"/>
                <w:b/>
                <w:bCs/>
                <w:u w:val="single"/>
              </w:rPr>
              <w:t xml:space="preserve">Fine Motor </w:t>
            </w:r>
          </w:p>
          <w:p w14:paraId="4F713A43" w14:textId="3D046C07" w:rsidR="007B40DD" w:rsidRPr="007B40DD" w:rsidRDefault="007B40DD" w:rsidP="007B40DD">
            <w:pPr>
              <w:rPr>
                <w:rFonts w:ascii="Topmarks" w:hAnsi="Topmarks"/>
                <w:sz w:val="18"/>
                <w:szCs w:val="18"/>
              </w:rPr>
            </w:pPr>
            <w:r w:rsidRPr="007B40DD">
              <w:rPr>
                <w:rFonts w:ascii="Topmarks" w:hAnsi="Topmarks"/>
                <w:sz w:val="18"/>
                <w:szCs w:val="18"/>
              </w:rPr>
              <w:t>Tracing patterns, mazes, and zigzags.</w:t>
            </w:r>
          </w:p>
          <w:p w14:paraId="45D503AA" w14:textId="1427FEE6" w:rsidR="007B40DD" w:rsidRPr="007B40DD" w:rsidRDefault="007B40DD" w:rsidP="007B40DD">
            <w:pPr>
              <w:rPr>
                <w:rFonts w:ascii="Topmarks" w:hAnsi="Topmarks"/>
                <w:sz w:val="18"/>
                <w:szCs w:val="18"/>
              </w:rPr>
            </w:pPr>
            <w:r w:rsidRPr="007B40DD">
              <w:rPr>
                <w:rFonts w:ascii="Topmarks" w:hAnsi="Topmarks"/>
                <w:sz w:val="18"/>
                <w:szCs w:val="18"/>
              </w:rPr>
              <w:t>Pinching pegs, threading beads, and using hole punches.</w:t>
            </w:r>
          </w:p>
          <w:p w14:paraId="17FA7D1B" w14:textId="34B44625" w:rsidR="007B40DD" w:rsidRPr="007B40DD" w:rsidRDefault="007B40DD" w:rsidP="007B40DD">
            <w:pPr>
              <w:rPr>
                <w:rFonts w:ascii="Topmarks" w:hAnsi="Topmarks"/>
                <w:sz w:val="18"/>
                <w:szCs w:val="18"/>
              </w:rPr>
            </w:pPr>
            <w:r w:rsidRPr="007B40DD">
              <w:rPr>
                <w:rFonts w:ascii="Topmarks" w:hAnsi="Topmarks"/>
                <w:sz w:val="18"/>
                <w:szCs w:val="18"/>
              </w:rPr>
              <w:t>Forming letters with dough or foam.</w:t>
            </w:r>
          </w:p>
          <w:p w14:paraId="7F9E414F" w14:textId="0AF3CC46" w:rsidR="007B40DD" w:rsidRPr="007B40DD" w:rsidRDefault="007B40DD" w:rsidP="007B40DD">
            <w:pPr>
              <w:rPr>
                <w:rFonts w:ascii="Topmarks" w:hAnsi="Topmarks"/>
                <w:sz w:val="18"/>
                <w:szCs w:val="18"/>
              </w:rPr>
            </w:pPr>
            <w:r w:rsidRPr="007B40DD">
              <w:rPr>
                <w:rFonts w:ascii="Topmarks" w:hAnsi="Topmarks"/>
                <w:sz w:val="18"/>
                <w:szCs w:val="18"/>
              </w:rPr>
              <w:t>Using small tools: spanners, nuts, bolts, and tweezers.</w:t>
            </w:r>
          </w:p>
          <w:p w14:paraId="17CC276D" w14:textId="59467573" w:rsidR="00BB4C59" w:rsidRPr="007B40DD" w:rsidRDefault="00BB4C59" w:rsidP="007B40DD">
            <w:pPr>
              <w:rPr>
                <w:rFonts w:ascii="Topmarks" w:hAnsi="Topmarks"/>
                <w:sz w:val="18"/>
                <w:szCs w:val="18"/>
                <w:u w:val="single"/>
              </w:rPr>
            </w:pPr>
          </w:p>
        </w:tc>
        <w:tc>
          <w:tcPr>
            <w:tcW w:w="3077" w:type="dxa"/>
          </w:tcPr>
          <w:p w14:paraId="0E114383" w14:textId="77777777" w:rsidR="00BB4C59" w:rsidRPr="00497875" w:rsidRDefault="00BB4C59" w:rsidP="00971C22">
            <w:pPr>
              <w:rPr>
                <w:rFonts w:ascii="Topmarks" w:hAnsi="Topmarks"/>
                <w:b/>
                <w:bCs/>
                <w:u w:val="single"/>
              </w:rPr>
            </w:pPr>
            <w:r w:rsidRPr="00497875">
              <w:rPr>
                <w:rFonts w:ascii="Topmarks" w:hAnsi="Topmarks"/>
                <w:b/>
                <w:bCs/>
                <w:u w:val="single"/>
              </w:rPr>
              <w:t>Creative Area</w:t>
            </w:r>
          </w:p>
          <w:p w14:paraId="2580C968" w14:textId="77A84EAC" w:rsidR="00ED68F2" w:rsidRPr="00ED68F2" w:rsidRDefault="00ED68F2" w:rsidP="00ED68F2">
            <w:pPr>
              <w:rPr>
                <w:rFonts w:ascii="Topmarks" w:hAnsi="Topmarks"/>
                <w:sz w:val="18"/>
                <w:szCs w:val="18"/>
              </w:rPr>
            </w:pPr>
            <w:r w:rsidRPr="00ED68F2">
              <w:rPr>
                <w:rFonts w:ascii="Topmarks" w:hAnsi="Topmarks"/>
                <w:b/>
                <w:bCs/>
                <w:sz w:val="18"/>
                <w:szCs w:val="18"/>
              </w:rPr>
              <w:t>Story maps:</w:t>
            </w:r>
            <w:r w:rsidRPr="00ED68F2">
              <w:rPr>
                <w:rFonts w:ascii="Topmarks" w:hAnsi="Topmarks"/>
                <w:sz w:val="18"/>
                <w:szCs w:val="18"/>
              </w:rPr>
              <w:t xml:space="preserve"> drawings of familiar tales with labels and early captions.</w:t>
            </w:r>
          </w:p>
          <w:p w14:paraId="58BB6DF3" w14:textId="7CF8A4D2" w:rsidR="00ED68F2" w:rsidRPr="00ED68F2" w:rsidRDefault="00ED68F2" w:rsidP="00ED68F2">
            <w:pPr>
              <w:rPr>
                <w:rFonts w:ascii="Topmarks" w:hAnsi="Topmarks"/>
                <w:sz w:val="18"/>
                <w:szCs w:val="18"/>
              </w:rPr>
            </w:pPr>
            <w:r w:rsidRPr="00ED68F2">
              <w:rPr>
                <w:rFonts w:ascii="Topmarks" w:hAnsi="Topmarks"/>
                <w:b/>
                <w:bCs/>
                <w:sz w:val="18"/>
                <w:szCs w:val="18"/>
              </w:rPr>
              <w:t>Book-making station:</w:t>
            </w:r>
            <w:r w:rsidRPr="00ED68F2">
              <w:rPr>
                <w:rFonts w:ascii="Topmarks" w:hAnsi="Topmarks"/>
                <w:sz w:val="18"/>
                <w:szCs w:val="18"/>
              </w:rPr>
              <w:t xml:space="preserve"> staplers, hole punches, and paper for “storybooks.”</w:t>
            </w:r>
          </w:p>
          <w:p w14:paraId="2975F4F2" w14:textId="16411575" w:rsidR="00ED68F2" w:rsidRPr="00ED68F2" w:rsidRDefault="00ED68F2" w:rsidP="00ED68F2">
            <w:pPr>
              <w:rPr>
                <w:rFonts w:ascii="Topmarks" w:hAnsi="Topmarks"/>
                <w:sz w:val="18"/>
                <w:szCs w:val="18"/>
              </w:rPr>
            </w:pPr>
            <w:r w:rsidRPr="00ED68F2">
              <w:rPr>
                <w:rFonts w:ascii="Topmarks" w:hAnsi="Topmarks"/>
                <w:b/>
                <w:bCs/>
                <w:sz w:val="18"/>
                <w:szCs w:val="18"/>
              </w:rPr>
              <w:t>Art commentary:</w:t>
            </w:r>
            <w:r w:rsidRPr="00ED68F2">
              <w:rPr>
                <w:rFonts w:ascii="Topmarks" w:hAnsi="Topmarks"/>
                <w:sz w:val="18"/>
                <w:szCs w:val="18"/>
              </w:rPr>
              <w:t xml:space="preserve"> write or dictate what they made (“This is my cat.”).</w:t>
            </w:r>
          </w:p>
          <w:p w14:paraId="31A0C539" w14:textId="77777777" w:rsidR="00BB4C59" w:rsidRPr="00395870" w:rsidRDefault="00BB4C59" w:rsidP="00971C22">
            <w:pPr>
              <w:rPr>
                <w:rFonts w:ascii="Topmarks" w:hAnsi="Topmarks"/>
              </w:rPr>
            </w:pPr>
          </w:p>
        </w:tc>
        <w:tc>
          <w:tcPr>
            <w:tcW w:w="3078" w:type="dxa"/>
          </w:tcPr>
          <w:p w14:paraId="5D55D0E3" w14:textId="77777777" w:rsidR="00C65833" w:rsidRDefault="00BB4C59" w:rsidP="00C65833">
            <w:pPr>
              <w:rPr>
                <w:rFonts w:ascii="Topmarks" w:hAnsi="Topmarks"/>
                <w:sz w:val="18"/>
                <w:szCs w:val="18"/>
                <w:u w:val="single"/>
              </w:rPr>
            </w:pPr>
            <w:r w:rsidRPr="00497875">
              <w:rPr>
                <w:rFonts w:ascii="Topmarks" w:hAnsi="Topmarks"/>
                <w:b/>
                <w:bCs/>
                <w:u w:val="single"/>
              </w:rPr>
              <w:t>Construction &amp; Small World</w:t>
            </w:r>
            <w:r w:rsidR="00C65833" w:rsidRPr="00C65833">
              <w:rPr>
                <w:rFonts w:ascii="Topmarks" w:hAnsi="Topmarks"/>
                <w:sz w:val="18"/>
                <w:szCs w:val="18"/>
                <w:u w:val="single"/>
              </w:rPr>
              <w:t xml:space="preserve"> </w:t>
            </w:r>
          </w:p>
          <w:p w14:paraId="51E80045" w14:textId="495502B6" w:rsidR="00C65833" w:rsidRPr="00C65833" w:rsidRDefault="00C65833" w:rsidP="00C65833">
            <w:pPr>
              <w:rPr>
                <w:rFonts w:ascii="Topmarks" w:hAnsi="Topmarks"/>
                <w:b/>
                <w:bCs/>
              </w:rPr>
            </w:pPr>
            <w:r w:rsidRPr="00C65833">
              <w:rPr>
                <w:rFonts w:ascii="Topmarks" w:hAnsi="Topmarks"/>
                <w:b/>
                <w:bCs/>
                <w:sz w:val="18"/>
                <w:szCs w:val="18"/>
              </w:rPr>
              <w:t>Plan, build, label:</w:t>
            </w:r>
            <w:r w:rsidRPr="00C65833">
              <w:rPr>
                <w:rFonts w:ascii="Topmarks" w:hAnsi="Topmarks"/>
                <w:sz w:val="18"/>
                <w:szCs w:val="18"/>
              </w:rPr>
              <w:t xml:space="preserve"> children add captions (“My tower fell down!”).</w:t>
            </w:r>
          </w:p>
          <w:p w14:paraId="4C5F4A88" w14:textId="4CFEFCDA" w:rsidR="00C65833" w:rsidRPr="00C65833" w:rsidRDefault="00C65833" w:rsidP="00C65833">
            <w:pPr>
              <w:rPr>
                <w:rFonts w:ascii="Topmarks" w:hAnsi="Topmarks"/>
                <w:sz w:val="18"/>
                <w:szCs w:val="18"/>
              </w:rPr>
            </w:pPr>
            <w:r w:rsidRPr="00C65833">
              <w:rPr>
                <w:rFonts w:ascii="Topmarks" w:hAnsi="Topmarks"/>
                <w:b/>
                <w:bCs/>
                <w:sz w:val="18"/>
                <w:szCs w:val="18"/>
              </w:rPr>
              <w:t>Small-world play:</w:t>
            </w:r>
            <w:r w:rsidRPr="00C65833">
              <w:rPr>
                <w:rFonts w:ascii="Topmarks" w:hAnsi="Topmarks"/>
                <w:sz w:val="18"/>
                <w:szCs w:val="18"/>
              </w:rPr>
              <w:t xml:space="preserve"> write speech bubbles or labels for characters and objects.</w:t>
            </w:r>
          </w:p>
          <w:p w14:paraId="7EBB19B8" w14:textId="55C68E8E" w:rsidR="00C65833" w:rsidRPr="00C65833" w:rsidRDefault="00C65833" w:rsidP="00C65833">
            <w:pPr>
              <w:rPr>
                <w:rFonts w:ascii="Topmarks" w:hAnsi="Topmarks"/>
                <w:sz w:val="18"/>
                <w:szCs w:val="18"/>
                <w:u w:val="single"/>
              </w:rPr>
            </w:pPr>
            <w:r w:rsidRPr="00C65833">
              <w:rPr>
                <w:rFonts w:ascii="Topmarks" w:hAnsi="Topmarks"/>
                <w:b/>
                <w:bCs/>
                <w:sz w:val="18"/>
                <w:szCs w:val="18"/>
              </w:rPr>
              <w:t>Maps and treasure hunts:</w:t>
            </w:r>
            <w:r w:rsidRPr="00C65833">
              <w:rPr>
                <w:rFonts w:ascii="Topmarks" w:hAnsi="Topmarks"/>
                <w:sz w:val="18"/>
                <w:szCs w:val="18"/>
              </w:rPr>
              <w:t xml:space="preserve"> mark with CVC words or simple labels</w:t>
            </w:r>
            <w:r w:rsidRPr="00C65833">
              <w:rPr>
                <w:rFonts w:ascii="Topmarks" w:hAnsi="Topmarks"/>
                <w:sz w:val="18"/>
                <w:szCs w:val="18"/>
                <w:u w:val="single"/>
              </w:rPr>
              <w:t>.</w:t>
            </w:r>
          </w:p>
          <w:p w14:paraId="4D2B5699" w14:textId="77777777" w:rsidR="00BB4C59" w:rsidRPr="00395870" w:rsidRDefault="00BB4C59" w:rsidP="00971C22">
            <w:pPr>
              <w:rPr>
                <w:rFonts w:ascii="Topmarks" w:hAnsi="Topmarks"/>
              </w:rPr>
            </w:pPr>
          </w:p>
        </w:tc>
        <w:tc>
          <w:tcPr>
            <w:tcW w:w="3078" w:type="dxa"/>
          </w:tcPr>
          <w:p w14:paraId="12A5FDC8" w14:textId="77777777" w:rsidR="00BB4C59" w:rsidRPr="00497875" w:rsidRDefault="00BB4C59" w:rsidP="00971C22">
            <w:pPr>
              <w:rPr>
                <w:rFonts w:ascii="Topmarks" w:hAnsi="Topmarks"/>
                <w:b/>
                <w:bCs/>
                <w:u w:val="single"/>
              </w:rPr>
            </w:pPr>
            <w:r w:rsidRPr="00497875">
              <w:rPr>
                <w:rFonts w:ascii="Topmarks" w:hAnsi="Topmarks"/>
                <w:b/>
                <w:bCs/>
                <w:u w:val="single"/>
              </w:rPr>
              <w:t>Outdoor / Large Scale</w:t>
            </w:r>
          </w:p>
          <w:p w14:paraId="33098C8D" w14:textId="3872BE8B" w:rsidR="007B40DD" w:rsidRPr="007B40DD" w:rsidRDefault="007B40DD" w:rsidP="007B40DD">
            <w:pPr>
              <w:rPr>
                <w:rFonts w:ascii="Topmarks" w:hAnsi="Topmarks"/>
                <w:sz w:val="18"/>
                <w:szCs w:val="18"/>
              </w:rPr>
            </w:pPr>
            <w:r w:rsidRPr="007B40DD">
              <w:rPr>
                <w:rFonts w:ascii="Topmarks" w:hAnsi="Topmarks"/>
                <w:b/>
                <w:bCs/>
                <w:sz w:val="18"/>
                <w:szCs w:val="18"/>
              </w:rPr>
              <w:t>Explorers’ clipboards:</w:t>
            </w:r>
            <w:r w:rsidRPr="007B40DD">
              <w:rPr>
                <w:rFonts w:ascii="Topmarks" w:hAnsi="Topmarks"/>
                <w:sz w:val="18"/>
                <w:szCs w:val="18"/>
              </w:rPr>
              <w:t xml:space="preserve"> record findings (“I saw a bug”).</w:t>
            </w:r>
          </w:p>
          <w:p w14:paraId="1061BB44" w14:textId="78A4B18F" w:rsidR="007B40DD" w:rsidRPr="007B40DD" w:rsidRDefault="007B40DD" w:rsidP="007B40DD">
            <w:pPr>
              <w:rPr>
                <w:rFonts w:ascii="Topmarks" w:hAnsi="Topmarks"/>
                <w:sz w:val="18"/>
                <w:szCs w:val="18"/>
              </w:rPr>
            </w:pPr>
            <w:r w:rsidRPr="007B40DD">
              <w:rPr>
                <w:rFonts w:ascii="Topmarks" w:hAnsi="Topmarks"/>
                <w:b/>
                <w:bCs/>
                <w:sz w:val="18"/>
                <w:szCs w:val="18"/>
              </w:rPr>
              <w:t>Building site role play:</w:t>
            </w:r>
            <w:r w:rsidRPr="007B40DD">
              <w:rPr>
                <w:rFonts w:ascii="Topmarks" w:hAnsi="Topmarks"/>
                <w:sz w:val="18"/>
                <w:szCs w:val="18"/>
              </w:rPr>
              <w:t xml:space="preserve"> “Danger,” “Stop,” and “Work Zone” signs.</w:t>
            </w:r>
          </w:p>
          <w:p w14:paraId="1059E278" w14:textId="18E5E82F" w:rsidR="007B40DD" w:rsidRPr="007B40DD" w:rsidRDefault="007B40DD" w:rsidP="007B40DD">
            <w:pPr>
              <w:rPr>
                <w:rFonts w:ascii="Topmarks" w:hAnsi="Topmarks"/>
                <w:sz w:val="18"/>
                <w:szCs w:val="18"/>
              </w:rPr>
            </w:pPr>
            <w:r w:rsidRPr="007B40DD">
              <w:rPr>
                <w:rFonts w:ascii="Topmarks" w:hAnsi="Topmarks"/>
                <w:b/>
                <w:bCs/>
                <w:sz w:val="18"/>
                <w:szCs w:val="18"/>
              </w:rPr>
              <w:t>Garden writing:</w:t>
            </w:r>
            <w:r w:rsidRPr="007B40DD">
              <w:rPr>
                <w:rFonts w:ascii="Topmarks" w:hAnsi="Topmarks"/>
                <w:sz w:val="18"/>
                <w:szCs w:val="18"/>
              </w:rPr>
              <w:t xml:space="preserve"> mini chalkboards or pebbles to label plants and flowers.</w:t>
            </w:r>
          </w:p>
          <w:p w14:paraId="0577603C" w14:textId="77777777" w:rsidR="00BB4C59" w:rsidRPr="00395870" w:rsidRDefault="00BB4C59" w:rsidP="00971C22">
            <w:pPr>
              <w:rPr>
                <w:rFonts w:ascii="Topmarks" w:hAnsi="Topmarks"/>
              </w:rPr>
            </w:pPr>
          </w:p>
        </w:tc>
        <w:tc>
          <w:tcPr>
            <w:tcW w:w="3078" w:type="dxa"/>
          </w:tcPr>
          <w:p w14:paraId="4FB3A188" w14:textId="77777777" w:rsidR="00BB4C59" w:rsidRPr="00497875" w:rsidRDefault="00BB4C59" w:rsidP="00971C22">
            <w:pPr>
              <w:rPr>
                <w:rFonts w:ascii="Topmarks" w:hAnsi="Topmarks"/>
                <w:b/>
                <w:bCs/>
                <w:u w:val="single"/>
              </w:rPr>
            </w:pPr>
            <w:r w:rsidRPr="00497875">
              <w:rPr>
                <w:rFonts w:ascii="Topmarks" w:hAnsi="Topmarks"/>
                <w:b/>
                <w:bCs/>
                <w:u w:val="single"/>
              </w:rPr>
              <w:t>Everyday Writing Invitations</w:t>
            </w:r>
          </w:p>
          <w:p w14:paraId="3948C00A" w14:textId="77777777" w:rsidR="00BB4C59" w:rsidRPr="00497875" w:rsidRDefault="00BB4C59" w:rsidP="00971C22">
            <w:pPr>
              <w:rPr>
                <w:rFonts w:ascii="Topmarks" w:hAnsi="Topmarks"/>
                <w:sz w:val="18"/>
                <w:szCs w:val="18"/>
              </w:rPr>
            </w:pPr>
            <w:r w:rsidRPr="00395870">
              <w:rPr>
                <w:rFonts w:ascii="Topmarks" w:hAnsi="Topmarks"/>
                <w:sz w:val="18"/>
                <w:szCs w:val="18"/>
              </w:rPr>
              <w:t>Mini “to-do lists,” “delivery</w:t>
            </w:r>
            <w:r w:rsidRPr="00395870">
              <w:rPr>
                <w:rFonts w:ascii="Topmarks" w:hAnsi="Topmarks"/>
                <w:sz w:val="18"/>
                <w:szCs w:val="18"/>
                <w:u w:val="single"/>
              </w:rPr>
              <w:t xml:space="preserve"> </w:t>
            </w:r>
            <w:r w:rsidRPr="00395870">
              <w:rPr>
                <w:rFonts w:ascii="Topmarks" w:hAnsi="Topmarks"/>
                <w:sz w:val="18"/>
                <w:szCs w:val="18"/>
              </w:rPr>
              <w:t>notes,” and “menus” dotted around provision.</w:t>
            </w:r>
          </w:p>
          <w:p w14:paraId="36FC0D1C" w14:textId="77777777" w:rsidR="00BB4C59" w:rsidRPr="00395870" w:rsidRDefault="00BB4C59" w:rsidP="00971C22">
            <w:pPr>
              <w:rPr>
                <w:rFonts w:ascii="Topmarks" w:hAnsi="Topmarks"/>
                <w:sz w:val="18"/>
                <w:szCs w:val="18"/>
              </w:rPr>
            </w:pPr>
            <w:r w:rsidRPr="00395870">
              <w:rPr>
                <w:rFonts w:ascii="Topmarks" w:hAnsi="Topmarks"/>
                <w:sz w:val="18"/>
                <w:szCs w:val="18"/>
              </w:rPr>
              <w:t>Message box for peers to post drawings or early marks to one another.</w:t>
            </w:r>
          </w:p>
          <w:p w14:paraId="7E8FBDF7" w14:textId="6B38905B" w:rsidR="00BB4C59" w:rsidRPr="00395870" w:rsidRDefault="005F0D15" w:rsidP="00971C22">
            <w:pPr>
              <w:rPr>
                <w:rFonts w:ascii="Topmarks" w:hAnsi="Topmarks"/>
                <w:sz w:val="18"/>
                <w:szCs w:val="18"/>
              </w:rPr>
            </w:pPr>
            <w:proofErr w:type="gramStart"/>
            <w:r>
              <w:rPr>
                <w:rFonts w:ascii="Topmarks" w:hAnsi="Topmarks"/>
                <w:sz w:val="18"/>
                <w:szCs w:val="18"/>
              </w:rPr>
              <w:t>Writers</w:t>
            </w:r>
            <w:proofErr w:type="gramEnd"/>
            <w:r>
              <w:rPr>
                <w:rFonts w:ascii="Topmarks" w:hAnsi="Topmarks"/>
                <w:sz w:val="18"/>
                <w:szCs w:val="18"/>
              </w:rPr>
              <w:t xml:space="preserve"> toolbox- include support e.g. sound mats, various mark making materials and types of paper</w:t>
            </w:r>
          </w:p>
          <w:p w14:paraId="6B77A1EA" w14:textId="77777777" w:rsidR="00BB4C59" w:rsidRPr="00395870" w:rsidRDefault="00BB4C59" w:rsidP="00971C22">
            <w:pPr>
              <w:rPr>
                <w:rFonts w:ascii="Topmarks" w:hAnsi="Topmarks"/>
              </w:rPr>
            </w:pPr>
          </w:p>
        </w:tc>
      </w:tr>
    </w:tbl>
    <w:p w14:paraId="7059F9AC" w14:textId="77777777" w:rsidR="00BB4C59" w:rsidRDefault="00BB4C59" w:rsidP="00BB4C59">
      <w:pPr>
        <w:rPr>
          <w:rFonts w:ascii="Topmarks" w:hAnsi="Topmarks"/>
          <w:b/>
          <w:bCs/>
          <w:u w:val="single"/>
        </w:rPr>
      </w:pPr>
    </w:p>
    <w:tbl>
      <w:tblPr>
        <w:tblStyle w:val="TableGrid"/>
        <w:tblW w:w="0" w:type="auto"/>
        <w:tblLook w:val="04A0" w:firstRow="1" w:lastRow="0" w:firstColumn="1" w:lastColumn="0" w:noHBand="0" w:noVBand="1"/>
      </w:tblPr>
      <w:tblGrid>
        <w:gridCol w:w="3077"/>
        <w:gridCol w:w="3077"/>
        <w:gridCol w:w="3078"/>
        <w:gridCol w:w="3078"/>
        <w:gridCol w:w="3078"/>
      </w:tblGrid>
      <w:tr w:rsidR="00BB4C59" w14:paraId="683236F6" w14:textId="77777777" w:rsidTr="00971C22">
        <w:tc>
          <w:tcPr>
            <w:tcW w:w="15388" w:type="dxa"/>
            <w:gridSpan w:val="5"/>
          </w:tcPr>
          <w:p w14:paraId="0DA850C0" w14:textId="77777777" w:rsidR="005B7402" w:rsidRPr="005B7402" w:rsidRDefault="005B7402" w:rsidP="005B7402">
            <w:pPr>
              <w:rPr>
                <w:rFonts w:ascii="Topmarks" w:hAnsi="Topmarks"/>
                <w:b/>
                <w:bCs/>
                <w:u w:val="single"/>
              </w:rPr>
            </w:pPr>
            <w:r w:rsidRPr="005B7402">
              <w:rPr>
                <w:rFonts w:ascii="Topmarks" w:hAnsi="Topmarks"/>
                <w:b/>
                <w:bCs/>
                <w:u w:val="single"/>
              </w:rPr>
              <w:t>Summer – Writing Independently with Purpose</w:t>
            </w:r>
          </w:p>
          <w:p w14:paraId="20E7659F" w14:textId="265208B3" w:rsidR="00BB4C59" w:rsidRDefault="005B7402" w:rsidP="005B7402">
            <w:pPr>
              <w:rPr>
                <w:rFonts w:ascii="Topmarks" w:hAnsi="Topmarks"/>
                <w:b/>
                <w:bCs/>
                <w:u w:val="single"/>
              </w:rPr>
            </w:pPr>
            <w:r w:rsidRPr="005B7402">
              <w:rPr>
                <w:rFonts w:ascii="Topmarks" w:hAnsi="Topmarks"/>
                <w:b/>
                <w:bCs/>
                <w:i/>
                <w:iCs/>
                <w:u w:val="single"/>
              </w:rPr>
              <w:t>(Focus: writing short sentences and stories, rereading for sense, and writing for real purposes)</w:t>
            </w:r>
          </w:p>
        </w:tc>
      </w:tr>
      <w:tr w:rsidR="00BB4C59" w14:paraId="1184494B" w14:textId="77777777" w:rsidTr="00971C22">
        <w:tc>
          <w:tcPr>
            <w:tcW w:w="3077" w:type="dxa"/>
          </w:tcPr>
          <w:p w14:paraId="69737007" w14:textId="424EA540" w:rsidR="00BB4C59" w:rsidRDefault="00F419DC" w:rsidP="00971C22">
            <w:pPr>
              <w:rPr>
                <w:rFonts w:ascii="Topmarks" w:hAnsi="Topmarks"/>
                <w:b/>
                <w:bCs/>
                <w:u w:val="single"/>
              </w:rPr>
            </w:pPr>
            <w:r>
              <w:rPr>
                <w:rFonts w:ascii="Topmarks" w:hAnsi="Topmarks"/>
                <w:b/>
                <w:bCs/>
                <w:u w:val="single"/>
              </w:rPr>
              <w:t>Construction</w:t>
            </w:r>
          </w:p>
          <w:p w14:paraId="005CAF99" w14:textId="16DDBC21" w:rsidR="00F419DC" w:rsidRPr="00F419DC" w:rsidRDefault="00F419DC" w:rsidP="00F419DC">
            <w:pPr>
              <w:rPr>
                <w:rFonts w:ascii="Topmarks" w:hAnsi="Topmarks"/>
                <w:sz w:val="18"/>
                <w:szCs w:val="18"/>
              </w:rPr>
            </w:pPr>
            <w:r w:rsidRPr="00F419DC">
              <w:rPr>
                <w:rFonts w:ascii="Topmarks" w:hAnsi="Topmarks"/>
                <w:b/>
                <w:bCs/>
                <w:sz w:val="18"/>
                <w:szCs w:val="18"/>
              </w:rPr>
              <w:t>Mini worlds with purpose:</w:t>
            </w:r>
            <w:r w:rsidRPr="00F419DC">
              <w:rPr>
                <w:rFonts w:ascii="Topmarks" w:hAnsi="Topmarks"/>
                <w:sz w:val="18"/>
                <w:szCs w:val="18"/>
              </w:rPr>
              <w:t xml:space="preserve"> children create “shops” or “villages” and label everything.</w:t>
            </w:r>
          </w:p>
          <w:p w14:paraId="7EC92392" w14:textId="67BA26F5" w:rsidR="00F419DC" w:rsidRPr="00F419DC" w:rsidRDefault="00F419DC" w:rsidP="00F419DC">
            <w:pPr>
              <w:rPr>
                <w:rFonts w:ascii="Topmarks" w:hAnsi="Topmarks"/>
                <w:sz w:val="18"/>
                <w:szCs w:val="18"/>
              </w:rPr>
            </w:pPr>
            <w:r w:rsidRPr="00F419DC">
              <w:rPr>
                <w:rFonts w:ascii="Topmarks" w:hAnsi="Topmarks"/>
                <w:b/>
                <w:bCs/>
                <w:sz w:val="18"/>
                <w:szCs w:val="18"/>
              </w:rPr>
              <w:lastRenderedPageBreak/>
              <w:t>Blueprints and instructions:</w:t>
            </w:r>
            <w:r w:rsidRPr="00F419DC">
              <w:rPr>
                <w:rFonts w:ascii="Topmarks" w:hAnsi="Topmarks"/>
                <w:sz w:val="18"/>
                <w:szCs w:val="18"/>
              </w:rPr>
              <w:t xml:space="preserve"> children record how to rebuild or play with models.</w:t>
            </w:r>
          </w:p>
          <w:p w14:paraId="05669194" w14:textId="3EE16E92" w:rsidR="00F419DC" w:rsidRPr="00F419DC" w:rsidRDefault="00F419DC" w:rsidP="00F419DC">
            <w:pPr>
              <w:rPr>
                <w:rFonts w:ascii="Topmarks" w:hAnsi="Topmarks"/>
                <w:sz w:val="18"/>
                <w:szCs w:val="18"/>
              </w:rPr>
            </w:pPr>
            <w:r w:rsidRPr="00F419DC">
              <w:rPr>
                <w:rFonts w:ascii="Topmarks" w:hAnsi="Topmarks"/>
                <w:b/>
                <w:bCs/>
                <w:sz w:val="18"/>
                <w:szCs w:val="18"/>
              </w:rPr>
              <w:t>Story sequences:</w:t>
            </w:r>
            <w:r w:rsidRPr="00F419DC">
              <w:rPr>
                <w:rFonts w:ascii="Topmarks" w:hAnsi="Topmarks"/>
                <w:sz w:val="18"/>
                <w:szCs w:val="18"/>
              </w:rPr>
              <w:t xml:space="preserve"> label and caption scenes in order.</w:t>
            </w:r>
          </w:p>
          <w:p w14:paraId="1CD26012" w14:textId="77777777" w:rsidR="00BB4C59" w:rsidRPr="00395870" w:rsidRDefault="00BB4C59" w:rsidP="00971C22">
            <w:pPr>
              <w:ind w:left="360"/>
              <w:rPr>
                <w:rFonts w:ascii="Topmarks" w:hAnsi="Topmarks"/>
              </w:rPr>
            </w:pPr>
          </w:p>
        </w:tc>
        <w:tc>
          <w:tcPr>
            <w:tcW w:w="3077" w:type="dxa"/>
          </w:tcPr>
          <w:p w14:paraId="7B08A5E5" w14:textId="77777777" w:rsidR="00740EAE" w:rsidRPr="00497875" w:rsidRDefault="00740EAE" w:rsidP="00740EAE">
            <w:pPr>
              <w:rPr>
                <w:rFonts w:ascii="Topmarks" w:hAnsi="Topmarks"/>
                <w:b/>
                <w:bCs/>
                <w:u w:val="single"/>
              </w:rPr>
            </w:pPr>
            <w:r w:rsidRPr="00497875">
              <w:rPr>
                <w:rFonts w:ascii="Topmarks" w:hAnsi="Topmarks"/>
                <w:b/>
                <w:bCs/>
                <w:u w:val="single"/>
              </w:rPr>
              <w:lastRenderedPageBreak/>
              <w:t>Creative Area</w:t>
            </w:r>
          </w:p>
          <w:p w14:paraId="15D133A3" w14:textId="77777777" w:rsidR="00740EAE" w:rsidRPr="00ED68F2" w:rsidRDefault="00740EAE" w:rsidP="00740EAE">
            <w:pPr>
              <w:rPr>
                <w:rFonts w:ascii="Topmarks" w:hAnsi="Topmarks"/>
                <w:sz w:val="18"/>
                <w:szCs w:val="18"/>
              </w:rPr>
            </w:pPr>
            <w:r w:rsidRPr="00ED68F2">
              <w:rPr>
                <w:rFonts w:ascii="Topmarks" w:hAnsi="Topmarks"/>
                <w:b/>
                <w:bCs/>
                <w:sz w:val="18"/>
                <w:szCs w:val="18"/>
              </w:rPr>
              <w:t>Story maps:</w:t>
            </w:r>
            <w:r w:rsidRPr="00ED68F2">
              <w:rPr>
                <w:rFonts w:ascii="Topmarks" w:hAnsi="Topmarks"/>
                <w:sz w:val="18"/>
                <w:szCs w:val="18"/>
              </w:rPr>
              <w:t xml:space="preserve"> drawings of familiar tales with labels and early captions.</w:t>
            </w:r>
          </w:p>
          <w:p w14:paraId="15B6A7FE" w14:textId="77777777" w:rsidR="00740EAE" w:rsidRPr="00ED68F2" w:rsidRDefault="00740EAE" w:rsidP="00740EAE">
            <w:pPr>
              <w:rPr>
                <w:rFonts w:ascii="Topmarks" w:hAnsi="Topmarks"/>
                <w:sz w:val="18"/>
                <w:szCs w:val="18"/>
              </w:rPr>
            </w:pPr>
            <w:r w:rsidRPr="00ED68F2">
              <w:rPr>
                <w:rFonts w:ascii="Topmarks" w:hAnsi="Topmarks"/>
                <w:b/>
                <w:bCs/>
                <w:sz w:val="18"/>
                <w:szCs w:val="18"/>
              </w:rPr>
              <w:t>Book-making station:</w:t>
            </w:r>
            <w:r w:rsidRPr="00ED68F2">
              <w:rPr>
                <w:rFonts w:ascii="Topmarks" w:hAnsi="Topmarks"/>
                <w:sz w:val="18"/>
                <w:szCs w:val="18"/>
              </w:rPr>
              <w:t xml:space="preserve"> staplers, hole punches, and paper for “storybooks.”</w:t>
            </w:r>
          </w:p>
          <w:p w14:paraId="13C7760A" w14:textId="44EDFD0C" w:rsidR="00B64659" w:rsidRPr="00B64659" w:rsidRDefault="00B64659" w:rsidP="00B64659">
            <w:pPr>
              <w:rPr>
                <w:rFonts w:ascii="Topmarks" w:hAnsi="Topmarks"/>
                <w:sz w:val="18"/>
                <w:szCs w:val="18"/>
              </w:rPr>
            </w:pPr>
            <w:r w:rsidRPr="00B64659">
              <w:rPr>
                <w:rFonts w:ascii="Topmarks" w:hAnsi="Topmarks"/>
                <w:b/>
                <w:bCs/>
                <w:sz w:val="18"/>
                <w:szCs w:val="18"/>
              </w:rPr>
              <w:lastRenderedPageBreak/>
              <w:t>Story illustration corner:</w:t>
            </w:r>
            <w:r w:rsidRPr="00B64659">
              <w:rPr>
                <w:rFonts w:ascii="Topmarks" w:hAnsi="Topmarks"/>
                <w:sz w:val="18"/>
                <w:szCs w:val="18"/>
              </w:rPr>
              <w:t xml:space="preserve"> draw and write short sentences underneath (“The dragon is flying.”).</w:t>
            </w:r>
          </w:p>
          <w:p w14:paraId="660823EA" w14:textId="4C809063" w:rsidR="00B64659" w:rsidRPr="00B64659" w:rsidRDefault="00B64659" w:rsidP="00B64659">
            <w:pPr>
              <w:rPr>
                <w:rFonts w:ascii="Topmarks" w:hAnsi="Topmarks"/>
                <w:sz w:val="18"/>
                <w:szCs w:val="18"/>
              </w:rPr>
            </w:pPr>
            <w:r w:rsidRPr="00B64659">
              <w:rPr>
                <w:rFonts w:ascii="Topmarks" w:hAnsi="Topmarks"/>
                <w:b/>
                <w:bCs/>
                <w:sz w:val="18"/>
                <w:szCs w:val="18"/>
              </w:rPr>
              <w:t>Display captions:</w:t>
            </w:r>
            <w:r w:rsidRPr="00B64659">
              <w:rPr>
                <w:rFonts w:ascii="Topmarks" w:hAnsi="Topmarks"/>
                <w:sz w:val="18"/>
                <w:szCs w:val="18"/>
              </w:rPr>
              <w:t xml:space="preserve"> children help label class work and photos.</w:t>
            </w:r>
          </w:p>
          <w:p w14:paraId="271D583A" w14:textId="261FA184" w:rsidR="00BB4C59" w:rsidRPr="00987BE9" w:rsidRDefault="00BB4C59" w:rsidP="00ED073D">
            <w:pPr>
              <w:rPr>
                <w:rFonts w:ascii="Topmarks" w:hAnsi="Topmarks"/>
                <w:sz w:val="18"/>
                <w:szCs w:val="18"/>
              </w:rPr>
            </w:pPr>
          </w:p>
        </w:tc>
        <w:tc>
          <w:tcPr>
            <w:tcW w:w="3078" w:type="dxa"/>
          </w:tcPr>
          <w:p w14:paraId="2BCE6E61" w14:textId="38D76644" w:rsidR="00BB4C59" w:rsidRPr="00CD598E" w:rsidRDefault="00BB4C59" w:rsidP="00971C22">
            <w:pPr>
              <w:rPr>
                <w:rFonts w:ascii="Topmarks" w:hAnsi="Topmarks"/>
                <w:u w:val="single"/>
              </w:rPr>
            </w:pPr>
            <w:r w:rsidRPr="00CD598E">
              <w:rPr>
                <w:rFonts w:ascii="Topmarks" w:hAnsi="Topmarks"/>
                <w:b/>
                <w:bCs/>
                <w:u w:val="single"/>
              </w:rPr>
              <w:lastRenderedPageBreak/>
              <w:t>Fine Motor</w:t>
            </w:r>
          </w:p>
          <w:p w14:paraId="2AA6B500" w14:textId="62F22E14" w:rsidR="00867809" w:rsidRPr="00867809" w:rsidRDefault="00867809" w:rsidP="00867809">
            <w:pPr>
              <w:rPr>
                <w:rFonts w:ascii="Topmarks" w:hAnsi="Topmarks"/>
                <w:sz w:val="18"/>
                <w:szCs w:val="18"/>
              </w:rPr>
            </w:pPr>
            <w:r w:rsidRPr="00867809">
              <w:rPr>
                <w:rFonts w:ascii="Topmarks" w:hAnsi="Topmarks"/>
                <w:sz w:val="18"/>
                <w:szCs w:val="18"/>
              </w:rPr>
              <w:t>Pencil control grids and pattern tracing for fluency.</w:t>
            </w:r>
          </w:p>
          <w:p w14:paraId="587A99A4" w14:textId="64AF14AB" w:rsidR="00867809" w:rsidRPr="00867809" w:rsidRDefault="00867809" w:rsidP="00867809">
            <w:pPr>
              <w:rPr>
                <w:rFonts w:ascii="Topmarks" w:hAnsi="Topmarks"/>
                <w:sz w:val="18"/>
                <w:szCs w:val="18"/>
              </w:rPr>
            </w:pPr>
            <w:r w:rsidRPr="00867809">
              <w:rPr>
                <w:rFonts w:ascii="Topmarks" w:hAnsi="Topmarks"/>
                <w:sz w:val="18"/>
                <w:szCs w:val="18"/>
              </w:rPr>
              <w:t>Cutting and joining paper for booklet-making.</w:t>
            </w:r>
          </w:p>
          <w:p w14:paraId="7264FDD8" w14:textId="1A1AC1D5" w:rsidR="00867809" w:rsidRPr="00867809" w:rsidRDefault="00867809" w:rsidP="00867809">
            <w:pPr>
              <w:rPr>
                <w:rFonts w:ascii="Topmarks" w:hAnsi="Topmarks"/>
                <w:sz w:val="18"/>
                <w:szCs w:val="18"/>
              </w:rPr>
            </w:pPr>
            <w:r w:rsidRPr="00867809">
              <w:rPr>
                <w:rFonts w:ascii="Topmarks" w:hAnsi="Topmarks"/>
                <w:sz w:val="18"/>
                <w:szCs w:val="18"/>
              </w:rPr>
              <w:lastRenderedPageBreak/>
              <w:t>Clay and dough sculpting for finger strength.</w:t>
            </w:r>
          </w:p>
          <w:p w14:paraId="37FFB0C6" w14:textId="77777777" w:rsidR="00867809" w:rsidRPr="00867809" w:rsidRDefault="00867809" w:rsidP="00867809">
            <w:pPr>
              <w:rPr>
                <w:rFonts w:ascii="Topmarks" w:hAnsi="Topmarks"/>
                <w:sz w:val="18"/>
                <w:szCs w:val="18"/>
              </w:rPr>
            </w:pPr>
            <w:r w:rsidRPr="00867809">
              <w:rPr>
                <w:rFonts w:ascii="Topmarks" w:hAnsi="Topmarks"/>
                <w:sz w:val="18"/>
                <w:szCs w:val="18"/>
              </w:rPr>
              <w:t>Finger gym circuits: squeezing sponges, winding wool, and pinching pom-poms.</w:t>
            </w:r>
          </w:p>
          <w:p w14:paraId="0C126AD2" w14:textId="2B717073" w:rsidR="00BB4C59" w:rsidRPr="00395870" w:rsidRDefault="00867809" w:rsidP="00867809">
            <w:pPr>
              <w:rPr>
                <w:rFonts w:ascii="Topmarks" w:hAnsi="Topmarks"/>
              </w:rPr>
            </w:pPr>
            <w:r w:rsidRPr="00867809">
              <w:rPr>
                <w:rFonts w:ascii="Topmarks" w:hAnsi="Topmarks"/>
                <w:sz w:val="18"/>
                <w:szCs w:val="18"/>
              </w:rPr>
              <w:t>Pegboard letters or tracing on upright boards to refine control and posture.</w:t>
            </w:r>
          </w:p>
        </w:tc>
        <w:tc>
          <w:tcPr>
            <w:tcW w:w="3078" w:type="dxa"/>
          </w:tcPr>
          <w:p w14:paraId="3998A659" w14:textId="77777777" w:rsidR="00BB4C59" w:rsidRPr="00497875" w:rsidRDefault="00BB4C59" w:rsidP="00971C22">
            <w:pPr>
              <w:rPr>
                <w:rFonts w:ascii="Topmarks" w:hAnsi="Topmarks"/>
                <w:b/>
                <w:bCs/>
                <w:u w:val="single"/>
              </w:rPr>
            </w:pPr>
            <w:r w:rsidRPr="00497875">
              <w:rPr>
                <w:rFonts w:ascii="Topmarks" w:hAnsi="Topmarks"/>
                <w:b/>
                <w:bCs/>
                <w:u w:val="single"/>
              </w:rPr>
              <w:lastRenderedPageBreak/>
              <w:t>Outdoor / Large Scale</w:t>
            </w:r>
          </w:p>
          <w:p w14:paraId="07003973" w14:textId="5CD145DD" w:rsidR="000151DC" w:rsidRPr="000151DC" w:rsidRDefault="000151DC" w:rsidP="000151DC">
            <w:pPr>
              <w:rPr>
                <w:rFonts w:ascii="Topmarks" w:hAnsi="Topmarks"/>
                <w:sz w:val="18"/>
                <w:szCs w:val="18"/>
              </w:rPr>
            </w:pPr>
            <w:r w:rsidRPr="000151DC">
              <w:rPr>
                <w:rFonts w:ascii="Topmarks" w:hAnsi="Topmarks"/>
                <w:b/>
                <w:bCs/>
                <w:sz w:val="18"/>
                <w:szCs w:val="18"/>
              </w:rPr>
              <w:t>Adventure signs:</w:t>
            </w:r>
            <w:r w:rsidRPr="000151DC">
              <w:rPr>
                <w:rFonts w:ascii="Topmarks" w:hAnsi="Topmarks"/>
                <w:sz w:val="18"/>
                <w:szCs w:val="18"/>
              </w:rPr>
              <w:t xml:space="preserve"> “Beware of Dragons” or “Fairy Garden” posters.</w:t>
            </w:r>
          </w:p>
          <w:p w14:paraId="2EA8A12F" w14:textId="2F162D12" w:rsidR="000151DC" w:rsidRPr="000151DC" w:rsidRDefault="000151DC" w:rsidP="000151DC">
            <w:pPr>
              <w:rPr>
                <w:rFonts w:ascii="Topmarks" w:hAnsi="Topmarks"/>
                <w:sz w:val="18"/>
                <w:szCs w:val="18"/>
              </w:rPr>
            </w:pPr>
            <w:r w:rsidRPr="000151DC">
              <w:rPr>
                <w:rFonts w:ascii="Topmarks" w:hAnsi="Topmarks"/>
                <w:b/>
                <w:bCs/>
                <w:sz w:val="18"/>
                <w:szCs w:val="18"/>
              </w:rPr>
              <w:t>Nature journals:</w:t>
            </w:r>
            <w:r w:rsidRPr="000151DC">
              <w:rPr>
                <w:rFonts w:ascii="Topmarks" w:hAnsi="Topmarks"/>
                <w:sz w:val="18"/>
                <w:szCs w:val="18"/>
              </w:rPr>
              <w:t xml:space="preserve"> notebooks to record discoveries (“We found worms under the log.”).</w:t>
            </w:r>
          </w:p>
          <w:p w14:paraId="163C4897" w14:textId="61E4C449" w:rsidR="000151DC" w:rsidRPr="000151DC" w:rsidRDefault="000151DC" w:rsidP="000151DC">
            <w:pPr>
              <w:rPr>
                <w:rFonts w:ascii="Topmarks" w:hAnsi="Topmarks"/>
                <w:sz w:val="18"/>
                <w:szCs w:val="18"/>
              </w:rPr>
            </w:pPr>
            <w:r w:rsidRPr="000151DC">
              <w:rPr>
                <w:rFonts w:ascii="Topmarks" w:hAnsi="Topmarks"/>
                <w:b/>
                <w:bCs/>
                <w:sz w:val="18"/>
                <w:szCs w:val="18"/>
              </w:rPr>
              <w:lastRenderedPageBreak/>
              <w:t xml:space="preserve">Map </w:t>
            </w:r>
            <w:proofErr w:type="gramStart"/>
            <w:r w:rsidRPr="000151DC">
              <w:rPr>
                <w:rFonts w:ascii="Topmarks" w:hAnsi="Topmarks"/>
                <w:b/>
                <w:bCs/>
                <w:sz w:val="18"/>
                <w:szCs w:val="18"/>
              </w:rPr>
              <w:t>making:</w:t>
            </w:r>
            <w:proofErr w:type="gramEnd"/>
            <w:r w:rsidRPr="000151DC">
              <w:rPr>
                <w:rFonts w:ascii="Topmarks" w:hAnsi="Topmarks"/>
                <w:sz w:val="18"/>
                <w:szCs w:val="18"/>
              </w:rPr>
              <w:t xml:space="preserve"> draw treasure maps and label places.</w:t>
            </w:r>
          </w:p>
          <w:p w14:paraId="21B98B65" w14:textId="1AFE4D84" w:rsidR="000151DC" w:rsidRPr="000151DC" w:rsidRDefault="000151DC" w:rsidP="000151DC">
            <w:pPr>
              <w:rPr>
                <w:rFonts w:ascii="Topmarks" w:hAnsi="Topmarks"/>
                <w:sz w:val="18"/>
                <w:szCs w:val="18"/>
              </w:rPr>
            </w:pPr>
            <w:r w:rsidRPr="000151DC">
              <w:rPr>
                <w:rFonts w:ascii="Topmarks" w:hAnsi="Topmarks"/>
                <w:b/>
                <w:bCs/>
                <w:sz w:val="18"/>
                <w:szCs w:val="18"/>
              </w:rPr>
              <w:t>Storytelling area:</w:t>
            </w:r>
            <w:r w:rsidRPr="000151DC">
              <w:rPr>
                <w:rFonts w:ascii="Topmarks" w:hAnsi="Topmarks"/>
                <w:sz w:val="18"/>
                <w:szCs w:val="18"/>
              </w:rPr>
              <w:t xml:space="preserve"> children make signs, tickets, or scripts.</w:t>
            </w:r>
          </w:p>
          <w:p w14:paraId="2EFCE3B9" w14:textId="262D7098" w:rsidR="00BB4C59" w:rsidRPr="00316546" w:rsidRDefault="00BB4C59" w:rsidP="00971C22">
            <w:pPr>
              <w:rPr>
                <w:rFonts w:ascii="Topmarks" w:hAnsi="Topmarks"/>
                <w:sz w:val="18"/>
                <w:szCs w:val="18"/>
              </w:rPr>
            </w:pPr>
          </w:p>
        </w:tc>
        <w:tc>
          <w:tcPr>
            <w:tcW w:w="3078" w:type="dxa"/>
          </w:tcPr>
          <w:p w14:paraId="36B8F12C" w14:textId="77777777" w:rsidR="00BB4C59" w:rsidRPr="00497875" w:rsidRDefault="00BB4C59" w:rsidP="00971C22">
            <w:pPr>
              <w:rPr>
                <w:rFonts w:ascii="Topmarks" w:hAnsi="Topmarks"/>
                <w:b/>
                <w:bCs/>
                <w:u w:val="single"/>
              </w:rPr>
            </w:pPr>
            <w:r w:rsidRPr="00497875">
              <w:rPr>
                <w:rFonts w:ascii="Topmarks" w:hAnsi="Topmarks"/>
                <w:b/>
                <w:bCs/>
                <w:u w:val="single"/>
              </w:rPr>
              <w:lastRenderedPageBreak/>
              <w:t>Everyday Writing Invitations</w:t>
            </w:r>
          </w:p>
          <w:p w14:paraId="4870F919" w14:textId="77777777" w:rsidR="00867809" w:rsidRPr="00497875" w:rsidRDefault="00867809" w:rsidP="00867809">
            <w:pPr>
              <w:rPr>
                <w:rFonts w:ascii="Topmarks" w:hAnsi="Topmarks"/>
                <w:sz w:val="18"/>
                <w:szCs w:val="18"/>
              </w:rPr>
            </w:pPr>
            <w:r w:rsidRPr="00395870">
              <w:rPr>
                <w:rFonts w:ascii="Topmarks" w:hAnsi="Topmarks"/>
                <w:sz w:val="18"/>
                <w:szCs w:val="18"/>
              </w:rPr>
              <w:t>Mini “to-do lists,” “delivery</w:t>
            </w:r>
            <w:r w:rsidRPr="00395870">
              <w:rPr>
                <w:rFonts w:ascii="Topmarks" w:hAnsi="Topmarks"/>
                <w:sz w:val="18"/>
                <w:szCs w:val="18"/>
                <w:u w:val="single"/>
              </w:rPr>
              <w:t xml:space="preserve"> </w:t>
            </w:r>
            <w:r w:rsidRPr="00395870">
              <w:rPr>
                <w:rFonts w:ascii="Topmarks" w:hAnsi="Topmarks"/>
                <w:sz w:val="18"/>
                <w:szCs w:val="18"/>
              </w:rPr>
              <w:t>notes,” and “menus” dotted around provision.</w:t>
            </w:r>
          </w:p>
          <w:p w14:paraId="31112081" w14:textId="77777777" w:rsidR="00867809" w:rsidRPr="00395870" w:rsidRDefault="00867809" w:rsidP="00867809">
            <w:pPr>
              <w:rPr>
                <w:rFonts w:ascii="Topmarks" w:hAnsi="Topmarks"/>
                <w:sz w:val="18"/>
                <w:szCs w:val="18"/>
              </w:rPr>
            </w:pPr>
            <w:r w:rsidRPr="00395870">
              <w:rPr>
                <w:rFonts w:ascii="Topmarks" w:hAnsi="Topmarks"/>
                <w:sz w:val="18"/>
                <w:szCs w:val="18"/>
              </w:rPr>
              <w:t>Message box for peers to post drawings or early marks to one another.</w:t>
            </w:r>
          </w:p>
          <w:p w14:paraId="7918C855" w14:textId="77777777" w:rsidR="00867809" w:rsidRPr="00395870" w:rsidRDefault="00867809" w:rsidP="00867809">
            <w:pPr>
              <w:rPr>
                <w:rFonts w:ascii="Topmarks" w:hAnsi="Topmarks"/>
                <w:sz w:val="18"/>
                <w:szCs w:val="18"/>
              </w:rPr>
            </w:pPr>
            <w:proofErr w:type="gramStart"/>
            <w:r>
              <w:rPr>
                <w:rFonts w:ascii="Topmarks" w:hAnsi="Topmarks"/>
                <w:sz w:val="18"/>
                <w:szCs w:val="18"/>
              </w:rPr>
              <w:lastRenderedPageBreak/>
              <w:t>Writers</w:t>
            </w:r>
            <w:proofErr w:type="gramEnd"/>
            <w:r>
              <w:rPr>
                <w:rFonts w:ascii="Topmarks" w:hAnsi="Topmarks"/>
                <w:sz w:val="18"/>
                <w:szCs w:val="18"/>
              </w:rPr>
              <w:t xml:space="preserve"> toolbox- include support e.g. sound mats, various mark making materials and types of paper</w:t>
            </w:r>
          </w:p>
          <w:p w14:paraId="08ADE058" w14:textId="1190A43A" w:rsidR="00BB4C59" w:rsidRPr="00CD598E" w:rsidRDefault="00BB4C59" w:rsidP="00971C22">
            <w:pPr>
              <w:rPr>
                <w:rFonts w:ascii="Topmarks" w:hAnsi="Topmarks"/>
                <w:sz w:val="18"/>
                <w:szCs w:val="18"/>
              </w:rPr>
            </w:pPr>
          </w:p>
        </w:tc>
      </w:tr>
    </w:tbl>
    <w:p w14:paraId="4E55000E" w14:textId="03A88AED" w:rsidR="00905877" w:rsidRPr="00DA1669" w:rsidRDefault="00905877" w:rsidP="00905877">
      <w:pPr>
        <w:rPr>
          <w:rFonts w:ascii="Topmarks" w:hAnsi="Topmarks"/>
        </w:rPr>
      </w:pPr>
    </w:p>
    <w:sectPr w:rsidR="00905877" w:rsidRPr="00DA1669" w:rsidSect="00453A40">
      <w:headerReference w:type="default" r:id="rId1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1C848" w14:textId="77777777" w:rsidR="007D7D87" w:rsidRDefault="007D7D87" w:rsidP="002E5451">
      <w:pPr>
        <w:spacing w:after="0" w:line="240" w:lineRule="auto"/>
      </w:pPr>
      <w:r>
        <w:separator/>
      </w:r>
    </w:p>
  </w:endnote>
  <w:endnote w:type="continuationSeparator" w:id="0">
    <w:p w14:paraId="5C051369" w14:textId="77777777" w:rsidR="007D7D87" w:rsidRDefault="007D7D87" w:rsidP="002E5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opmarks">
    <w:altName w:val="Calibri"/>
    <w:charset w:val="00"/>
    <w:family w:val="auto"/>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814A6" w14:textId="77777777" w:rsidR="007D7D87" w:rsidRDefault="007D7D87" w:rsidP="002E5451">
      <w:pPr>
        <w:spacing w:after="0" w:line="240" w:lineRule="auto"/>
      </w:pPr>
      <w:r>
        <w:separator/>
      </w:r>
    </w:p>
  </w:footnote>
  <w:footnote w:type="continuationSeparator" w:id="0">
    <w:p w14:paraId="7F063B50" w14:textId="77777777" w:rsidR="007D7D87" w:rsidRDefault="007D7D87" w:rsidP="002E54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81E2C" w14:textId="0D5548C5" w:rsidR="002E5451" w:rsidRDefault="00AE415B">
    <w:pPr>
      <w:pStyle w:val="Header"/>
    </w:pPr>
    <w:r>
      <w:rPr>
        <w:noProof/>
      </w:rPr>
      <w:drawing>
        <wp:anchor distT="0" distB="0" distL="114300" distR="114300" simplePos="0" relativeHeight="251659264" behindDoc="0" locked="0" layoutInCell="1" allowOverlap="1" wp14:anchorId="1BD55AFA" wp14:editId="53EE5469">
          <wp:simplePos x="0" y="0"/>
          <wp:positionH relativeFrom="margin">
            <wp:align>left</wp:align>
          </wp:positionH>
          <wp:positionV relativeFrom="paragraph">
            <wp:posOffset>-131196</wp:posOffset>
          </wp:positionV>
          <wp:extent cx="421419" cy="367759"/>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angeworthy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1419" cy="367759"/>
                  </a:xfrm>
                  <a:prstGeom prst="rect">
                    <a:avLst/>
                  </a:prstGeom>
                </pic:spPr>
              </pic:pic>
            </a:graphicData>
          </a:graphic>
          <wp14:sizeRelH relativeFrom="margin">
            <wp14:pctWidth>0</wp14:pctWidth>
          </wp14:sizeRelH>
          <wp14:sizeRelV relativeFrom="margin">
            <wp14:pctHeight>0</wp14:pctHeight>
          </wp14:sizeRelV>
        </wp:anchor>
      </w:drawing>
    </w:r>
  </w:p>
  <w:p w14:paraId="4AC51376" w14:textId="77777777" w:rsidR="002E5451" w:rsidRDefault="002E54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60A14"/>
    <w:multiLevelType w:val="multilevel"/>
    <w:tmpl w:val="93F0EB5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4444984"/>
    <w:multiLevelType w:val="multilevel"/>
    <w:tmpl w:val="420C38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8FF56C0"/>
    <w:multiLevelType w:val="multilevel"/>
    <w:tmpl w:val="957E84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B3D4A25"/>
    <w:multiLevelType w:val="multilevel"/>
    <w:tmpl w:val="47785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E0367B"/>
    <w:multiLevelType w:val="multilevel"/>
    <w:tmpl w:val="75EC65D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0CD75790"/>
    <w:multiLevelType w:val="multilevel"/>
    <w:tmpl w:val="F124987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157D7FAB"/>
    <w:multiLevelType w:val="multilevel"/>
    <w:tmpl w:val="4D3C861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16167476"/>
    <w:multiLevelType w:val="multilevel"/>
    <w:tmpl w:val="177C30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783473"/>
    <w:multiLevelType w:val="multilevel"/>
    <w:tmpl w:val="177C30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4F73C9"/>
    <w:multiLevelType w:val="multilevel"/>
    <w:tmpl w:val="92B804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1CDA07DB"/>
    <w:multiLevelType w:val="multilevel"/>
    <w:tmpl w:val="3D8EE1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22B41D5A"/>
    <w:multiLevelType w:val="multilevel"/>
    <w:tmpl w:val="9DFC6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0C2FA2"/>
    <w:multiLevelType w:val="multilevel"/>
    <w:tmpl w:val="4F4A5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C86B34"/>
    <w:multiLevelType w:val="multilevel"/>
    <w:tmpl w:val="F5DE01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28127701"/>
    <w:multiLevelType w:val="multilevel"/>
    <w:tmpl w:val="826CE0D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284C2A1A"/>
    <w:multiLevelType w:val="multilevel"/>
    <w:tmpl w:val="E1F88B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286D1197"/>
    <w:multiLevelType w:val="multilevel"/>
    <w:tmpl w:val="EDFEE58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2E1060F0"/>
    <w:multiLevelType w:val="multilevel"/>
    <w:tmpl w:val="4A24B71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3AD3651D"/>
    <w:multiLevelType w:val="multilevel"/>
    <w:tmpl w:val="89E0B74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3CE73101"/>
    <w:multiLevelType w:val="multilevel"/>
    <w:tmpl w:val="727ED1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3DBB6089"/>
    <w:multiLevelType w:val="multilevel"/>
    <w:tmpl w:val="741852D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465C6A42"/>
    <w:multiLevelType w:val="multilevel"/>
    <w:tmpl w:val="5BF8B2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493941F9"/>
    <w:multiLevelType w:val="multilevel"/>
    <w:tmpl w:val="3FE6AAF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4C910FE1"/>
    <w:multiLevelType w:val="multilevel"/>
    <w:tmpl w:val="CF605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A52C26"/>
    <w:multiLevelType w:val="multilevel"/>
    <w:tmpl w:val="CF22EDA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57F7790F"/>
    <w:multiLevelType w:val="multilevel"/>
    <w:tmpl w:val="245AD2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59FC5019"/>
    <w:multiLevelType w:val="multilevel"/>
    <w:tmpl w:val="48CE57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5BC57155"/>
    <w:multiLevelType w:val="multilevel"/>
    <w:tmpl w:val="4502D11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5C1C74D3"/>
    <w:multiLevelType w:val="multilevel"/>
    <w:tmpl w:val="4B0C8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C07097"/>
    <w:multiLevelType w:val="multilevel"/>
    <w:tmpl w:val="4260A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4241A5"/>
    <w:multiLevelType w:val="multilevel"/>
    <w:tmpl w:val="32868AB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5FBF6E4F"/>
    <w:multiLevelType w:val="multilevel"/>
    <w:tmpl w:val="401620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634F149A"/>
    <w:multiLevelType w:val="multilevel"/>
    <w:tmpl w:val="177C30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94498B"/>
    <w:multiLevelType w:val="multilevel"/>
    <w:tmpl w:val="58DED88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65C75F01"/>
    <w:multiLevelType w:val="multilevel"/>
    <w:tmpl w:val="C928C10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663436D6"/>
    <w:multiLevelType w:val="multilevel"/>
    <w:tmpl w:val="F564B2F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66860271"/>
    <w:multiLevelType w:val="multilevel"/>
    <w:tmpl w:val="C0145CC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6F5F6025"/>
    <w:multiLevelType w:val="multilevel"/>
    <w:tmpl w:val="78E68F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76492DB4"/>
    <w:multiLevelType w:val="multilevel"/>
    <w:tmpl w:val="11B49B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7A10148A"/>
    <w:multiLevelType w:val="multilevel"/>
    <w:tmpl w:val="401620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7AF30250"/>
    <w:multiLevelType w:val="multilevel"/>
    <w:tmpl w:val="A8E031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7C1B5F82"/>
    <w:multiLevelType w:val="multilevel"/>
    <w:tmpl w:val="6C5ED01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15:restartNumberingAfterBreak="0">
    <w:nsid w:val="7DCF4E20"/>
    <w:multiLevelType w:val="multilevel"/>
    <w:tmpl w:val="AC4EB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41139">
    <w:abstractNumId w:val="12"/>
  </w:num>
  <w:num w:numId="2" w16cid:durableId="1097678917">
    <w:abstractNumId w:val="32"/>
  </w:num>
  <w:num w:numId="3" w16cid:durableId="451704632">
    <w:abstractNumId w:val="30"/>
  </w:num>
  <w:num w:numId="4" w16cid:durableId="1880194576">
    <w:abstractNumId w:val="0"/>
  </w:num>
  <w:num w:numId="5" w16cid:durableId="1800143677">
    <w:abstractNumId w:val="42"/>
  </w:num>
  <w:num w:numId="6" w16cid:durableId="795175246">
    <w:abstractNumId w:val="26"/>
  </w:num>
  <w:num w:numId="7" w16cid:durableId="85343813">
    <w:abstractNumId w:val="9"/>
  </w:num>
  <w:num w:numId="8" w16cid:durableId="1754159042">
    <w:abstractNumId w:val="10"/>
  </w:num>
  <w:num w:numId="9" w16cid:durableId="980230452">
    <w:abstractNumId w:val="36"/>
  </w:num>
  <w:num w:numId="10" w16cid:durableId="607346309">
    <w:abstractNumId w:val="39"/>
  </w:num>
  <w:num w:numId="11" w16cid:durableId="311065795">
    <w:abstractNumId w:val="29"/>
  </w:num>
  <w:num w:numId="12" w16cid:durableId="787310995">
    <w:abstractNumId w:val="14"/>
  </w:num>
  <w:num w:numId="13" w16cid:durableId="1713724851">
    <w:abstractNumId w:val="38"/>
  </w:num>
  <w:num w:numId="14" w16cid:durableId="240220067">
    <w:abstractNumId w:val="33"/>
  </w:num>
  <w:num w:numId="15" w16cid:durableId="833495707">
    <w:abstractNumId w:val="1"/>
  </w:num>
  <w:num w:numId="16" w16cid:durableId="1647124789">
    <w:abstractNumId w:val="24"/>
  </w:num>
  <w:num w:numId="17" w16cid:durableId="1917738226">
    <w:abstractNumId w:val="11"/>
  </w:num>
  <w:num w:numId="18" w16cid:durableId="1511288580">
    <w:abstractNumId w:val="4"/>
  </w:num>
  <w:num w:numId="19" w16cid:durableId="121307297">
    <w:abstractNumId w:val="18"/>
  </w:num>
  <w:num w:numId="20" w16cid:durableId="628509865">
    <w:abstractNumId w:val="20"/>
  </w:num>
  <w:num w:numId="21" w16cid:durableId="1283264411">
    <w:abstractNumId w:val="15"/>
  </w:num>
  <w:num w:numId="22" w16cid:durableId="424111775">
    <w:abstractNumId w:val="35"/>
  </w:num>
  <w:num w:numId="23" w16cid:durableId="919798876">
    <w:abstractNumId w:val="3"/>
  </w:num>
  <w:num w:numId="24" w16cid:durableId="1130173982">
    <w:abstractNumId w:val="34"/>
  </w:num>
  <w:num w:numId="25" w16cid:durableId="52432453">
    <w:abstractNumId w:val="16"/>
  </w:num>
  <w:num w:numId="26" w16cid:durableId="787624338">
    <w:abstractNumId w:val="13"/>
  </w:num>
  <w:num w:numId="27" w16cid:durableId="2138793766">
    <w:abstractNumId w:val="25"/>
  </w:num>
  <w:num w:numId="28" w16cid:durableId="205341388">
    <w:abstractNumId w:val="27"/>
  </w:num>
  <w:num w:numId="29" w16cid:durableId="498621235">
    <w:abstractNumId w:val="19"/>
  </w:num>
  <w:num w:numId="30" w16cid:durableId="936014614">
    <w:abstractNumId w:val="41"/>
  </w:num>
  <w:num w:numId="31" w16cid:durableId="894393348">
    <w:abstractNumId w:val="37"/>
  </w:num>
  <w:num w:numId="32" w16cid:durableId="289097466">
    <w:abstractNumId w:val="21"/>
  </w:num>
  <w:num w:numId="33" w16cid:durableId="1163550971">
    <w:abstractNumId w:val="17"/>
  </w:num>
  <w:num w:numId="34" w16cid:durableId="816460162">
    <w:abstractNumId w:val="22"/>
  </w:num>
  <w:num w:numId="35" w16cid:durableId="1128165646">
    <w:abstractNumId w:val="5"/>
  </w:num>
  <w:num w:numId="36" w16cid:durableId="32777744">
    <w:abstractNumId w:val="2"/>
  </w:num>
  <w:num w:numId="37" w16cid:durableId="2069498260">
    <w:abstractNumId w:val="40"/>
  </w:num>
  <w:num w:numId="38" w16cid:durableId="972827609">
    <w:abstractNumId w:val="6"/>
  </w:num>
  <w:num w:numId="39" w16cid:durableId="262805117">
    <w:abstractNumId w:val="23"/>
  </w:num>
  <w:num w:numId="40" w16cid:durableId="1539048398">
    <w:abstractNumId w:val="8"/>
  </w:num>
  <w:num w:numId="41" w16cid:durableId="1990287640">
    <w:abstractNumId w:val="7"/>
  </w:num>
  <w:num w:numId="42" w16cid:durableId="375158450">
    <w:abstractNumId w:val="31"/>
  </w:num>
  <w:num w:numId="43" w16cid:durableId="16628476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585"/>
    <w:rsid w:val="00000260"/>
    <w:rsid w:val="000151DC"/>
    <w:rsid w:val="00077521"/>
    <w:rsid w:val="000A659F"/>
    <w:rsid w:val="000B4811"/>
    <w:rsid w:val="000D2571"/>
    <w:rsid w:val="000E0C84"/>
    <w:rsid w:val="00122A09"/>
    <w:rsid w:val="00156E66"/>
    <w:rsid w:val="00166003"/>
    <w:rsid w:val="0017655A"/>
    <w:rsid w:val="001979B2"/>
    <w:rsid w:val="001A2343"/>
    <w:rsid w:val="001B2585"/>
    <w:rsid w:val="001B655F"/>
    <w:rsid w:val="001D2761"/>
    <w:rsid w:val="001F77A1"/>
    <w:rsid w:val="00216307"/>
    <w:rsid w:val="0022365E"/>
    <w:rsid w:val="002634AB"/>
    <w:rsid w:val="0028692A"/>
    <w:rsid w:val="0028763D"/>
    <w:rsid w:val="00292353"/>
    <w:rsid w:val="002B17B2"/>
    <w:rsid w:val="002E5451"/>
    <w:rsid w:val="00327830"/>
    <w:rsid w:val="00345E52"/>
    <w:rsid w:val="0036075D"/>
    <w:rsid w:val="00423842"/>
    <w:rsid w:val="004533E0"/>
    <w:rsid w:val="00453A40"/>
    <w:rsid w:val="00454B06"/>
    <w:rsid w:val="004A0D5F"/>
    <w:rsid w:val="004A7BC2"/>
    <w:rsid w:val="004D6E56"/>
    <w:rsid w:val="0051290B"/>
    <w:rsid w:val="00521D36"/>
    <w:rsid w:val="005418C2"/>
    <w:rsid w:val="005B7402"/>
    <w:rsid w:val="005C4AD8"/>
    <w:rsid w:val="005D235A"/>
    <w:rsid w:val="005F0D15"/>
    <w:rsid w:val="00657782"/>
    <w:rsid w:val="006638A8"/>
    <w:rsid w:val="0069175C"/>
    <w:rsid w:val="0073234E"/>
    <w:rsid w:val="00736E17"/>
    <w:rsid w:val="00740EAE"/>
    <w:rsid w:val="00785AAA"/>
    <w:rsid w:val="007A5460"/>
    <w:rsid w:val="007B40DD"/>
    <w:rsid w:val="007D7D87"/>
    <w:rsid w:val="007F73CB"/>
    <w:rsid w:val="00813BAA"/>
    <w:rsid w:val="00867809"/>
    <w:rsid w:val="008A1B9D"/>
    <w:rsid w:val="008A1C3D"/>
    <w:rsid w:val="008A6B47"/>
    <w:rsid w:val="00905877"/>
    <w:rsid w:val="00914686"/>
    <w:rsid w:val="009433FE"/>
    <w:rsid w:val="009C6A43"/>
    <w:rsid w:val="00A023C3"/>
    <w:rsid w:val="00A26FCB"/>
    <w:rsid w:val="00A43772"/>
    <w:rsid w:val="00A63E56"/>
    <w:rsid w:val="00A859A3"/>
    <w:rsid w:val="00AB62CC"/>
    <w:rsid w:val="00AC579A"/>
    <w:rsid w:val="00AE415B"/>
    <w:rsid w:val="00B64659"/>
    <w:rsid w:val="00B64A5C"/>
    <w:rsid w:val="00B82BA2"/>
    <w:rsid w:val="00B86E01"/>
    <w:rsid w:val="00BA2C2E"/>
    <w:rsid w:val="00BB4C59"/>
    <w:rsid w:val="00C357FF"/>
    <w:rsid w:val="00C65833"/>
    <w:rsid w:val="00C73E6C"/>
    <w:rsid w:val="00C919C0"/>
    <w:rsid w:val="00D13619"/>
    <w:rsid w:val="00D23B8C"/>
    <w:rsid w:val="00D34DC3"/>
    <w:rsid w:val="00D34F98"/>
    <w:rsid w:val="00D81CC5"/>
    <w:rsid w:val="00D873B6"/>
    <w:rsid w:val="00DA1669"/>
    <w:rsid w:val="00DC29F3"/>
    <w:rsid w:val="00DD1E09"/>
    <w:rsid w:val="00E001A2"/>
    <w:rsid w:val="00E664DA"/>
    <w:rsid w:val="00EC310C"/>
    <w:rsid w:val="00ED073D"/>
    <w:rsid w:val="00ED18C6"/>
    <w:rsid w:val="00ED1ED9"/>
    <w:rsid w:val="00ED68F2"/>
    <w:rsid w:val="00F419DC"/>
    <w:rsid w:val="00F6078D"/>
    <w:rsid w:val="00F6240A"/>
    <w:rsid w:val="00FA1581"/>
    <w:rsid w:val="00FA3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0E82AE"/>
  <w15:chartTrackingRefBased/>
  <w15:docId w15:val="{B3254F9D-989A-4EDF-BCF5-36813B410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EAE"/>
  </w:style>
  <w:style w:type="paragraph" w:styleId="Heading1">
    <w:name w:val="heading 1"/>
    <w:basedOn w:val="Normal"/>
    <w:next w:val="Normal"/>
    <w:link w:val="Heading1Char"/>
    <w:uiPriority w:val="9"/>
    <w:qFormat/>
    <w:rsid w:val="001B25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B25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B258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B258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B258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B25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25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25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25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258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B258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B258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B258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B258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B25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25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25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2585"/>
    <w:rPr>
      <w:rFonts w:eastAsiaTheme="majorEastAsia" w:cstheme="majorBidi"/>
      <w:color w:val="272727" w:themeColor="text1" w:themeTint="D8"/>
    </w:rPr>
  </w:style>
  <w:style w:type="paragraph" w:styleId="Title">
    <w:name w:val="Title"/>
    <w:basedOn w:val="Normal"/>
    <w:next w:val="Normal"/>
    <w:link w:val="TitleChar"/>
    <w:uiPriority w:val="10"/>
    <w:qFormat/>
    <w:rsid w:val="001B25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25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25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25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2585"/>
    <w:pPr>
      <w:spacing w:before="160"/>
      <w:jc w:val="center"/>
    </w:pPr>
    <w:rPr>
      <w:i/>
      <w:iCs/>
      <w:color w:val="404040" w:themeColor="text1" w:themeTint="BF"/>
    </w:rPr>
  </w:style>
  <w:style w:type="character" w:customStyle="1" w:styleId="QuoteChar">
    <w:name w:val="Quote Char"/>
    <w:basedOn w:val="DefaultParagraphFont"/>
    <w:link w:val="Quote"/>
    <w:uiPriority w:val="29"/>
    <w:rsid w:val="001B2585"/>
    <w:rPr>
      <w:i/>
      <w:iCs/>
      <w:color w:val="404040" w:themeColor="text1" w:themeTint="BF"/>
    </w:rPr>
  </w:style>
  <w:style w:type="paragraph" w:styleId="ListParagraph">
    <w:name w:val="List Paragraph"/>
    <w:basedOn w:val="Normal"/>
    <w:uiPriority w:val="34"/>
    <w:qFormat/>
    <w:rsid w:val="001B2585"/>
    <w:pPr>
      <w:ind w:left="720"/>
      <w:contextualSpacing/>
    </w:pPr>
  </w:style>
  <w:style w:type="character" w:styleId="IntenseEmphasis">
    <w:name w:val="Intense Emphasis"/>
    <w:basedOn w:val="DefaultParagraphFont"/>
    <w:uiPriority w:val="21"/>
    <w:qFormat/>
    <w:rsid w:val="001B2585"/>
    <w:rPr>
      <w:i/>
      <w:iCs/>
      <w:color w:val="2F5496" w:themeColor="accent1" w:themeShade="BF"/>
    </w:rPr>
  </w:style>
  <w:style w:type="paragraph" w:styleId="IntenseQuote">
    <w:name w:val="Intense Quote"/>
    <w:basedOn w:val="Normal"/>
    <w:next w:val="Normal"/>
    <w:link w:val="IntenseQuoteChar"/>
    <w:uiPriority w:val="30"/>
    <w:qFormat/>
    <w:rsid w:val="001B25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B2585"/>
    <w:rPr>
      <w:i/>
      <w:iCs/>
      <w:color w:val="2F5496" w:themeColor="accent1" w:themeShade="BF"/>
    </w:rPr>
  </w:style>
  <w:style w:type="character" w:styleId="IntenseReference">
    <w:name w:val="Intense Reference"/>
    <w:basedOn w:val="DefaultParagraphFont"/>
    <w:uiPriority w:val="32"/>
    <w:qFormat/>
    <w:rsid w:val="001B2585"/>
    <w:rPr>
      <w:b/>
      <w:bCs/>
      <w:smallCaps/>
      <w:color w:val="2F5496" w:themeColor="accent1" w:themeShade="BF"/>
      <w:spacing w:val="5"/>
    </w:rPr>
  </w:style>
  <w:style w:type="table" w:styleId="TableGrid">
    <w:name w:val="Table Grid"/>
    <w:basedOn w:val="TableNormal"/>
    <w:uiPriority w:val="39"/>
    <w:rsid w:val="001B25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05877"/>
    <w:rPr>
      <w:rFonts w:ascii="Times New Roman" w:hAnsi="Times New Roman" w:cs="Times New Roman"/>
      <w:sz w:val="24"/>
      <w:szCs w:val="24"/>
    </w:rPr>
  </w:style>
  <w:style w:type="character" w:styleId="Hyperlink">
    <w:name w:val="Hyperlink"/>
    <w:basedOn w:val="DefaultParagraphFont"/>
    <w:uiPriority w:val="99"/>
    <w:unhideWhenUsed/>
    <w:rsid w:val="00905877"/>
    <w:rPr>
      <w:color w:val="0563C1" w:themeColor="hyperlink"/>
      <w:u w:val="single"/>
    </w:rPr>
  </w:style>
  <w:style w:type="character" w:styleId="UnresolvedMention">
    <w:name w:val="Unresolved Mention"/>
    <w:basedOn w:val="DefaultParagraphFont"/>
    <w:uiPriority w:val="99"/>
    <w:semiHidden/>
    <w:unhideWhenUsed/>
    <w:rsid w:val="00905877"/>
    <w:rPr>
      <w:color w:val="605E5C"/>
      <w:shd w:val="clear" w:color="auto" w:fill="E1DFDD"/>
    </w:rPr>
  </w:style>
  <w:style w:type="paragraph" w:styleId="Header">
    <w:name w:val="header"/>
    <w:basedOn w:val="Normal"/>
    <w:link w:val="HeaderChar"/>
    <w:uiPriority w:val="99"/>
    <w:unhideWhenUsed/>
    <w:rsid w:val="002E54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5451"/>
  </w:style>
  <w:style w:type="paragraph" w:styleId="Footer">
    <w:name w:val="footer"/>
    <w:basedOn w:val="Normal"/>
    <w:link w:val="FooterChar"/>
    <w:uiPriority w:val="99"/>
    <w:unhideWhenUsed/>
    <w:rsid w:val="002E54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5451"/>
  </w:style>
  <w:style w:type="character" w:styleId="FollowedHyperlink">
    <w:name w:val="FollowedHyperlink"/>
    <w:basedOn w:val="DefaultParagraphFont"/>
    <w:uiPriority w:val="99"/>
    <w:semiHidden/>
    <w:unhideWhenUsed/>
    <w:rsid w:val="00AE41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B3473-4C34-477B-9868-56DB53958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1820</Words>
  <Characters>10713</Characters>
  <Application>Microsoft Office Word</Application>
  <DocSecurity>0</DocSecurity>
  <Lines>551</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Chantal Reardon</dc:creator>
  <cp:keywords/>
  <dc:description/>
  <cp:lastModifiedBy>sue cain</cp:lastModifiedBy>
  <cp:revision>2</cp:revision>
  <cp:lastPrinted>2025-10-25T17:05:00Z</cp:lastPrinted>
  <dcterms:created xsi:type="dcterms:W3CDTF">2025-12-18T21:22:00Z</dcterms:created>
  <dcterms:modified xsi:type="dcterms:W3CDTF">2025-12-18T21:22:00Z</dcterms:modified>
</cp:coreProperties>
</file>